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40B4F" w14:textId="77777777" w:rsidR="009F51CF" w:rsidRDefault="009F51CF" w:rsidP="00B9270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9F732AD" w14:textId="77777777" w:rsidR="00D16892" w:rsidRDefault="00D16892" w:rsidP="009F51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481C29C4" wp14:editId="1AB58043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7FF28" w14:textId="77777777" w:rsidR="00D16892" w:rsidRDefault="00D16892" w:rsidP="009F51CF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14:paraId="34A2A14E" w14:textId="2B5FF21D" w:rsidR="009F51CF" w:rsidRPr="00977CCA" w:rsidRDefault="009F51CF" w:rsidP="009F51CF">
      <w:pPr>
        <w:spacing w:after="0" w:line="408" w:lineRule="auto"/>
        <w:ind w:left="120"/>
        <w:jc w:val="center"/>
      </w:pPr>
      <w:r w:rsidRPr="00977CCA">
        <w:rPr>
          <w:rFonts w:ascii="Times New Roman" w:hAnsi="Times New Roman"/>
          <w:b/>
          <w:color w:val="000000"/>
          <w:sz w:val="28"/>
        </w:rPr>
        <w:lastRenderedPageBreak/>
        <w:t>МИНИСТЕРСТВО ПРОСВЕЩЕНИЯ РОССИЙСКОЙ ФЕДЕРАЦИИ</w:t>
      </w:r>
    </w:p>
    <w:p w14:paraId="5E12EB60" w14:textId="77777777" w:rsidR="009F51CF" w:rsidRPr="00977CCA" w:rsidRDefault="009F51CF" w:rsidP="009F51CF">
      <w:pPr>
        <w:spacing w:after="0" w:line="408" w:lineRule="auto"/>
        <w:ind w:left="120"/>
        <w:jc w:val="center"/>
      </w:pPr>
      <w:r w:rsidRPr="00977CCA">
        <w:rPr>
          <w:rFonts w:ascii="Times New Roman" w:hAnsi="Times New Roman"/>
          <w:b/>
          <w:color w:val="000000"/>
          <w:sz w:val="28"/>
        </w:rPr>
        <w:t>‌</w:t>
      </w:r>
      <w:bookmarkStart w:id="0" w:name="35f8ba9b-10d9-463e-98a4-4b9ec0f1a214"/>
      <w:r w:rsidRPr="00977CCA">
        <w:rPr>
          <w:rFonts w:ascii="Times New Roman" w:hAnsi="Times New Roman"/>
          <w:b/>
          <w:color w:val="000000"/>
          <w:sz w:val="28"/>
        </w:rPr>
        <w:t xml:space="preserve">Министерство образования Московской области </w:t>
      </w:r>
      <w:bookmarkEnd w:id="0"/>
      <w:r w:rsidRPr="00977CCA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16DCAB01" w14:textId="77777777" w:rsidR="009F51CF" w:rsidRPr="00977CCA" w:rsidRDefault="009F51CF" w:rsidP="009F51CF">
      <w:pPr>
        <w:spacing w:after="0" w:line="408" w:lineRule="auto"/>
        <w:ind w:left="120"/>
        <w:jc w:val="center"/>
      </w:pPr>
      <w:r w:rsidRPr="00977CCA">
        <w:rPr>
          <w:rFonts w:ascii="Times New Roman" w:hAnsi="Times New Roman"/>
          <w:b/>
          <w:color w:val="000000"/>
          <w:sz w:val="28"/>
        </w:rPr>
        <w:t>‌</w:t>
      </w:r>
      <w:bookmarkStart w:id="1" w:name="19551248-66e2-498f-a69d-ad424b745f5e"/>
      <w:r w:rsidRPr="00977CCA">
        <w:rPr>
          <w:rFonts w:ascii="Times New Roman" w:hAnsi="Times New Roman"/>
          <w:b/>
          <w:color w:val="000000"/>
          <w:sz w:val="28"/>
        </w:rPr>
        <w:t xml:space="preserve">Одинцовский городской округ </w:t>
      </w:r>
      <w:bookmarkEnd w:id="1"/>
      <w:r w:rsidRPr="00977CCA">
        <w:rPr>
          <w:rFonts w:ascii="Times New Roman" w:hAnsi="Times New Roman"/>
          <w:b/>
          <w:color w:val="000000"/>
          <w:sz w:val="28"/>
        </w:rPr>
        <w:t>‌</w:t>
      </w:r>
      <w:r w:rsidRPr="00977CCA">
        <w:rPr>
          <w:rFonts w:ascii="Times New Roman" w:hAnsi="Times New Roman"/>
          <w:color w:val="000000"/>
          <w:sz w:val="28"/>
        </w:rPr>
        <w:t>​</w:t>
      </w:r>
    </w:p>
    <w:p w14:paraId="2A98F2C5" w14:textId="77777777" w:rsidR="009F51CF" w:rsidRPr="00977CCA" w:rsidRDefault="009F51CF" w:rsidP="009F51CF">
      <w:pPr>
        <w:spacing w:after="0" w:line="408" w:lineRule="auto"/>
        <w:ind w:left="120"/>
        <w:jc w:val="center"/>
      </w:pPr>
      <w:r w:rsidRPr="00977CCA">
        <w:rPr>
          <w:rFonts w:ascii="Times New Roman" w:hAnsi="Times New Roman"/>
          <w:b/>
          <w:color w:val="000000"/>
          <w:sz w:val="28"/>
        </w:rPr>
        <w:t>МБОУ СОШ «Горки-Х» Одинцовского района</w:t>
      </w:r>
    </w:p>
    <w:p w14:paraId="48A64C41" w14:textId="77777777" w:rsidR="009F51CF" w:rsidRPr="00977CCA" w:rsidRDefault="009F51CF" w:rsidP="009F51CF">
      <w:pPr>
        <w:spacing w:after="0"/>
        <w:ind w:left="120"/>
      </w:pPr>
    </w:p>
    <w:p w14:paraId="2EC8278A" w14:textId="77777777" w:rsidR="009F51CF" w:rsidRPr="00977CCA" w:rsidRDefault="009F51CF" w:rsidP="009F51CF">
      <w:pPr>
        <w:spacing w:after="0"/>
        <w:ind w:left="120"/>
      </w:pPr>
    </w:p>
    <w:p w14:paraId="4FA1AF60" w14:textId="77777777" w:rsidR="009F51CF" w:rsidRPr="00977CCA" w:rsidRDefault="009F51CF" w:rsidP="009F51CF">
      <w:pPr>
        <w:spacing w:after="0"/>
        <w:ind w:left="120"/>
      </w:pPr>
    </w:p>
    <w:p w14:paraId="08D1D257" w14:textId="77777777" w:rsidR="009F51CF" w:rsidRPr="00977CCA" w:rsidRDefault="009F51CF" w:rsidP="009F51C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F51CF" w:rsidRPr="00E2220E" w14:paraId="4944C2F5" w14:textId="77777777" w:rsidTr="00FA3C44">
        <w:tc>
          <w:tcPr>
            <w:tcW w:w="3114" w:type="dxa"/>
          </w:tcPr>
          <w:p w14:paraId="747F0C9F" w14:textId="77777777" w:rsidR="009F51CF" w:rsidRPr="0040209D" w:rsidRDefault="009F51CF" w:rsidP="00FA3C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491438BB" w14:textId="77777777" w:rsidR="009F51CF" w:rsidRPr="008944ED" w:rsidRDefault="009F51CF" w:rsidP="00FA3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иностранных языков</w:t>
            </w:r>
          </w:p>
          <w:p w14:paraId="27D13946" w14:textId="77777777" w:rsidR="009F51CF" w:rsidRDefault="009F51CF" w:rsidP="00FA3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08EF604" w14:textId="77777777" w:rsidR="009F51CF" w:rsidRPr="008944ED" w:rsidRDefault="009F51CF" w:rsidP="00FA3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Шарыгина В.А.</w:t>
            </w:r>
          </w:p>
          <w:p w14:paraId="2780CB26" w14:textId="77777777" w:rsidR="009F51CF" w:rsidRDefault="009F51CF" w:rsidP="00FA3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12FE4687" w14:textId="77777777" w:rsidR="009F51CF" w:rsidRPr="0040209D" w:rsidRDefault="009F51CF" w:rsidP="00FA3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E454BA" w14:textId="77777777" w:rsidR="009F51CF" w:rsidRPr="0040209D" w:rsidRDefault="009F51CF" w:rsidP="00FA3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35933970" w14:textId="77777777" w:rsidR="009F51CF" w:rsidRPr="008944ED" w:rsidRDefault="009F51CF" w:rsidP="00FA3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14:paraId="6C0F5DAB" w14:textId="77777777" w:rsidR="009F51CF" w:rsidRDefault="009F51CF" w:rsidP="00FA3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4895D1D" w14:textId="77777777" w:rsidR="009F51CF" w:rsidRPr="008944ED" w:rsidRDefault="009F51CF" w:rsidP="00FA3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Шкваркина Т.П.</w:t>
            </w:r>
          </w:p>
          <w:p w14:paraId="44C5DBE8" w14:textId="77777777" w:rsidR="009F51CF" w:rsidRDefault="009F51CF" w:rsidP="00FA3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</w:t>
            </w:r>
            <w:r w:rsidRPr="00294E75">
              <w:rPr>
                <w:rFonts w:ascii="Times New Roman" w:eastAsia="Times New Roman" w:hAnsi="Times New Roman"/>
                <w:color w:val="000000"/>
              </w:rPr>
              <w:t>30.08.2023г.</w:t>
            </w:r>
          </w:p>
          <w:p w14:paraId="759219DC" w14:textId="77777777" w:rsidR="009F51CF" w:rsidRPr="0040209D" w:rsidRDefault="009F51CF" w:rsidP="00FA3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F7112D" w14:textId="77777777" w:rsidR="009F51CF" w:rsidRDefault="009F51CF" w:rsidP="00FA3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15A8F64" w14:textId="77777777" w:rsidR="009F51CF" w:rsidRPr="008944ED" w:rsidRDefault="009F51CF" w:rsidP="00FA3C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2A3BB0F8" w14:textId="77777777" w:rsidR="009F51CF" w:rsidRDefault="009F51CF" w:rsidP="00FA3C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F00DD91" w14:textId="77777777" w:rsidR="009F51CF" w:rsidRPr="008944ED" w:rsidRDefault="009F51CF" w:rsidP="00FA3C4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Шарыгина О.Б.</w:t>
            </w:r>
          </w:p>
          <w:p w14:paraId="6F40E019" w14:textId="77777777" w:rsidR="009F51CF" w:rsidRDefault="009F51CF" w:rsidP="00FA3C4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6E20E21" w14:textId="77777777" w:rsidR="009F51CF" w:rsidRPr="0040209D" w:rsidRDefault="009F51CF" w:rsidP="00FA3C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F808F8" w14:textId="77777777" w:rsidR="009F51CF" w:rsidRDefault="009F51CF" w:rsidP="009F51CF">
      <w:pPr>
        <w:spacing w:after="0"/>
        <w:ind w:left="120"/>
      </w:pPr>
    </w:p>
    <w:p w14:paraId="5F7CF55F" w14:textId="77777777" w:rsidR="009F51CF" w:rsidRDefault="009F51CF" w:rsidP="009F51C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7DE3146" w14:textId="77777777" w:rsidR="009F51CF" w:rsidRDefault="009F51CF" w:rsidP="009F51CF">
      <w:pPr>
        <w:spacing w:after="0"/>
        <w:ind w:left="120"/>
      </w:pPr>
    </w:p>
    <w:p w14:paraId="02153CA0" w14:textId="77777777" w:rsidR="009F51CF" w:rsidRDefault="009F51CF" w:rsidP="009F51CF">
      <w:pPr>
        <w:spacing w:after="0"/>
        <w:ind w:left="120"/>
      </w:pPr>
    </w:p>
    <w:p w14:paraId="03C372B6" w14:textId="77777777" w:rsidR="009F51CF" w:rsidRDefault="009F51CF" w:rsidP="009F51CF">
      <w:pPr>
        <w:spacing w:after="0"/>
        <w:ind w:left="120"/>
      </w:pPr>
    </w:p>
    <w:p w14:paraId="7C146684" w14:textId="77777777" w:rsidR="009F51CF" w:rsidRDefault="009F51CF" w:rsidP="009F51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5ADC1D7" w14:textId="77777777" w:rsidR="009F51CF" w:rsidRDefault="009F51CF" w:rsidP="009F51CF">
      <w:pPr>
        <w:spacing w:after="0"/>
        <w:ind w:left="120"/>
        <w:jc w:val="center"/>
      </w:pPr>
    </w:p>
    <w:p w14:paraId="65F23563" w14:textId="77777777" w:rsidR="009F51CF" w:rsidRPr="00977CCA" w:rsidRDefault="009F51CF" w:rsidP="009F51CF">
      <w:pPr>
        <w:spacing w:after="0" w:line="408" w:lineRule="auto"/>
        <w:ind w:left="120"/>
        <w:jc w:val="center"/>
      </w:pPr>
      <w:r w:rsidRPr="00977CCA">
        <w:rPr>
          <w:rFonts w:ascii="Times New Roman" w:hAnsi="Times New Roman"/>
          <w:b/>
          <w:color w:val="000000"/>
          <w:sz w:val="28"/>
        </w:rPr>
        <w:t xml:space="preserve">учебного предмета «Английский язык» </w:t>
      </w:r>
    </w:p>
    <w:p w14:paraId="17F70077" w14:textId="77777777" w:rsidR="009F51CF" w:rsidRPr="00977CCA" w:rsidRDefault="009F51CF" w:rsidP="009F51CF">
      <w:pPr>
        <w:spacing w:after="0" w:line="408" w:lineRule="auto"/>
        <w:ind w:left="120"/>
        <w:jc w:val="center"/>
      </w:pPr>
      <w:r w:rsidRPr="00977CCA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>11</w:t>
      </w:r>
      <w:r w:rsidRPr="00977CCA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</w:p>
    <w:p w14:paraId="79D9A57A" w14:textId="77777777" w:rsidR="009F51CF" w:rsidRPr="00977CCA" w:rsidRDefault="009F51CF" w:rsidP="009F51CF">
      <w:pPr>
        <w:spacing w:after="0"/>
        <w:ind w:left="120"/>
        <w:jc w:val="center"/>
      </w:pPr>
    </w:p>
    <w:p w14:paraId="2DAE27C4" w14:textId="77777777" w:rsidR="009F51CF" w:rsidRPr="00977CCA" w:rsidRDefault="009F51CF" w:rsidP="009F51CF">
      <w:pPr>
        <w:spacing w:after="0"/>
        <w:ind w:left="120"/>
        <w:jc w:val="center"/>
      </w:pPr>
    </w:p>
    <w:p w14:paraId="0D385A28" w14:textId="77777777" w:rsidR="009F51CF" w:rsidRPr="00977CCA" w:rsidRDefault="009F51CF" w:rsidP="009F51CF">
      <w:pPr>
        <w:spacing w:after="0"/>
        <w:ind w:left="120"/>
        <w:jc w:val="center"/>
      </w:pPr>
    </w:p>
    <w:p w14:paraId="45E75CBD" w14:textId="77777777" w:rsidR="009F51CF" w:rsidRPr="00977CCA" w:rsidRDefault="009F51CF" w:rsidP="009F51CF">
      <w:pPr>
        <w:spacing w:after="0"/>
        <w:ind w:left="120"/>
        <w:jc w:val="center"/>
      </w:pPr>
    </w:p>
    <w:p w14:paraId="57DD9EF1" w14:textId="77777777" w:rsidR="009F51CF" w:rsidRPr="00977CCA" w:rsidRDefault="009F51CF" w:rsidP="009F51CF">
      <w:pPr>
        <w:spacing w:after="0"/>
        <w:ind w:left="120"/>
        <w:jc w:val="center"/>
      </w:pPr>
    </w:p>
    <w:p w14:paraId="6C276D0C" w14:textId="77777777" w:rsidR="009F51CF" w:rsidRPr="00977CCA" w:rsidRDefault="009F51CF" w:rsidP="009F51CF">
      <w:pPr>
        <w:spacing w:after="0"/>
        <w:ind w:left="120"/>
        <w:jc w:val="center"/>
      </w:pPr>
    </w:p>
    <w:p w14:paraId="3F8F5BF9" w14:textId="77777777" w:rsidR="009F51CF" w:rsidRPr="00977CCA" w:rsidRDefault="009F51CF" w:rsidP="009F51CF">
      <w:pPr>
        <w:spacing w:after="0"/>
        <w:ind w:left="120"/>
        <w:jc w:val="center"/>
      </w:pPr>
    </w:p>
    <w:p w14:paraId="79C8279C" w14:textId="77777777" w:rsidR="009F51CF" w:rsidRPr="00977CCA" w:rsidRDefault="009F51CF" w:rsidP="009F51CF">
      <w:pPr>
        <w:spacing w:after="0"/>
        <w:ind w:left="120"/>
        <w:jc w:val="center"/>
      </w:pPr>
    </w:p>
    <w:p w14:paraId="0EA488CE" w14:textId="77777777" w:rsidR="009F51CF" w:rsidRPr="00977CCA" w:rsidRDefault="009F51CF" w:rsidP="009F51CF">
      <w:pPr>
        <w:spacing w:after="0"/>
      </w:pPr>
    </w:p>
    <w:p w14:paraId="5921077F" w14:textId="77777777" w:rsidR="009F51CF" w:rsidRPr="00977CCA" w:rsidRDefault="009F51CF" w:rsidP="009F51CF">
      <w:pPr>
        <w:spacing w:after="0"/>
        <w:ind w:left="120"/>
        <w:jc w:val="center"/>
      </w:pPr>
      <w:r w:rsidRPr="00977CCA">
        <w:rPr>
          <w:rFonts w:ascii="Times New Roman" w:hAnsi="Times New Roman"/>
          <w:color w:val="000000"/>
          <w:sz w:val="28"/>
        </w:rPr>
        <w:t>​</w:t>
      </w:r>
      <w:bookmarkStart w:id="2" w:name="d54634ec-4f04-4fcd-a156-3ddec6c5c23c"/>
      <w:r w:rsidRPr="00977CCA">
        <w:rPr>
          <w:rFonts w:ascii="Times New Roman" w:hAnsi="Times New Roman"/>
          <w:b/>
          <w:color w:val="000000"/>
          <w:sz w:val="28"/>
        </w:rPr>
        <w:t>Горки-10</w:t>
      </w:r>
      <w:bookmarkEnd w:id="2"/>
      <w:r w:rsidRPr="00977CC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4f56226f-1809-4b4d-9a67-37c20896fbb4"/>
      <w:r w:rsidRPr="00977CCA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977CCA">
        <w:rPr>
          <w:rFonts w:ascii="Times New Roman" w:hAnsi="Times New Roman"/>
          <w:b/>
          <w:color w:val="000000"/>
          <w:sz w:val="28"/>
        </w:rPr>
        <w:t>‌</w:t>
      </w:r>
      <w:r w:rsidRPr="00977CCA">
        <w:rPr>
          <w:rFonts w:ascii="Times New Roman" w:hAnsi="Times New Roman"/>
          <w:color w:val="000000"/>
          <w:sz w:val="28"/>
        </w:rPr>
        <w:t>​</w:t>
      </w:r>
    </w:p>
    <w:p w14:paraId="632989F9" w14:textId="77777777" w:rsidR="009F51CF" w:rsidRPr="00977CCA" w:rsidRDefault="009F51CF" w:rsidP="009F51CF">
      <w:pPr>
        <w:spacing w:after="0"/>
        <w:ind w:left="120"/>
      </w:pPr>
    </w:p>
    <w:p w14:paraId="4B9EF271" w14:textId="77777777" w:rsidR="009F51CF" w:rsidRDefault="009F51CF" w:rsidP="00B9270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CA93ADA" w14:textId="77777777" w:rsidR="00204EA2" w:rsidRDefault="00204EA2" w:rsidP="00B92706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264874" w14:textId="77777777" w:rsidR="000D3BE0" w:rsidRPr="002C5685" w:rsidRDefault="000D3BE0" w:rsidP="000D3B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11B6336E" w14:textId="77777777" w:rsidR="000D3BE0" w:rsidRPr="002C5685" w:rsidRDefault="000D3BE0" w:rsidP="000D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 Примерной программы среднего (полного) общего образования по английскому языку (Базовый уровень) с учетом требований государственного стандарта среднего (полного) общего образования по иностранному языку (Базовый уровень).</w:t>
      </w:r>
    </w:p>
    <w:p w14:paraId="15DFB9AA" w14:textId="77777777" w:rsidR="000D3BE0" w:rsidRDefault="000D3BE0" w:rsidP="000D3B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конкретизирует содержание предметных тем примерной программы, дает распределение учебных часов по темам курса и последовательность изучения тем и языкового материала с учетом логики учебного процесса, возрастных особенностей учащихся,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межпредметных связей. Рабочая программа </w:t>
      </w:r>
      <w:proofErr w:type="gram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 распреде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материала на 102 учебных часа (11кл.)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3-х часовой недельной нагрузке.</w:t>
      </w:r>
    </w:p>
    <w:p w14:paraId="42E269CD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1BC69" w14:textId="77777777" w:rsidR="000D3BE0" w:rsidRDefault="000D3BE0" w:rsidP="000D3BE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74A5C0F0" w14:textId="77777777" w:rsidR="000D3BE0" w:rsidRDefault="000D3BE0" w:rsidP="000D3BE0">
      <w:pPr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</w:p>
    <w:p w14:paraId="15E7AB42" w14:textId="77777777" w:rsidR="000D3BE0" w:rsidRPr="00FA1C53" w:rsidRDefault="000D3BE0" w:rsidP="000D3BE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92C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Раздел 1. </w:t>
      </w:r>
      <w:proofErr w:type="gramStart"/>
      <w:r w:rsidRPr="00A2592C">
        <w:rPr>
          <w:rFonts w:ascii="Times New Roman CYR" w:hAnsi="Times New Roman CYR" w:cs="Times New Roman CYR"/>
          <w:b/>
          <w:color w:val="000000"/>
          <w:sz w:val="24"/>
          <w:szCs w:val="24"/>
        </w:rPr>
        <w:t>Планируемые  результаты</w:t>
      </w:r>
      <w:proofErr w:type="gramEnd"/>
      <w:r w:rsidRPr="00A2592C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освоения учебного предмета</w:t>
      </w:r>
    </w:p>
    <w:p w14:paraId="73A1B4F3" w14:textId="77777777" w:rsidR="000D3BE0" w:rsidRPr="00FA1C53" w:rsidRDefault="000D3BE0" w:rsidP="000D3BE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59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14:paraId="1DA7D467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цели обучения рассматривается формирование иноязычной коммуникативной компетенции, то есть способности и реальной готовности школьников осуществлять иноязычное общение и добиваться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взаимопонимания с носителями иностранного языка, а также развитие и воспитание школьников средствами учебного предмета.</w:t>
      </w:r>
    </w:p>
    <w:p w14:paraId="4A8C2C4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английского языка в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классах основной школе направлено на достижение следующих целей:</w:t>
      </w:r>
    </w:p>
    <w:p w14:paraId="7E8BE78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иноязычной коммуникативной компетенции в совокупности её</w:t>
      </w:r>
    </w:p>
    <w:p w14:paraId="583EEFC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составляющих – речевой, языковой, социокультурной, компенсаторной, учебно-познавательной: </w:t>
      </w:r>
    </w:p>
    <w:p w14:paraId="018274C0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письме): </w:t>
      </w:r>
    </w:p>
    <w:p w14:paraId="04C5A519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понимать аутентичные иноязычные тексты (аудирование и чтение), в том числе ориентированные на выбранный профиль, </w:t>
      </w:r>
    </w:p>
    <w:p w14:paraId="2D5B5E2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передавать информацию в связных аргументированных высказываниях (говорение и письмо),</w:t>
      </w:r>
    </w:p>
    <w:p w14:paraId="25384B6E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планировать свое речевое и неречевое поведение; </w:t>
      </w:r>
    </w:p>
    <w:p w14:paraId="7BB2912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языковая компетенция – овладение новыми языковыми средствами в соответствии с темами и сферами общения, отобранными для основной школы, навыками оперирования этими средствами в коммуникативных целях; освоение знаний о языковых явлениях изучаемого языка, разных способах выражения мысли в родном и изучаемом языках;</w:t>
      </w:r>
    </w:p>
    <w:p w14:paraId="0C77E46C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социокультурная компетенция – расширение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а культуре родной страны и страны изучаемог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языка;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представлять свою страну, её культуру в условиях иноязычного межкультурного общения;</w:t>
      </w:r>
    </w:p>
    <w:p w14:paraId="6E82AB2B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учебно-познавательная компетенция – дальнейшее развитие общих и специальных</w:t>
      </w:r>
    </w:p>
    <w:p w14:paraId="25ED89B5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 умений;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технологий.</w:t>
      </w:r>
    </w:p>
    <w:p w14:paraId="24C8AC9D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обучения иностранным языкам является направленность на развитие языковой личности. Языковая личность складывается из способностей человека осуществлять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речемыслительной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и использовать разного рода                                                                                                                                           окружающим их миром.</w:t>
      </w:r>
    </w:p>
    <w:p w14:paraId="4192BDEE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Языковой личности присущи такие качества, как творчество, самостоятельность, способность строить взаимодействие и взаимопонимание с партнерами по общению. </w:t>
      </w:r>
    </w:p>
    <w:p w14:paraId="358D2476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понимание цели означает:                                                                                                  </w:t>
      </w:r>
    </w:p>
    <w:p w14:paraId="02BC83E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овладение детьми языком как средством общения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51D283C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усвоение различной внеязыковой информации, связанной с миром зарубежных сверстников, т.е. умение сопоставлять родной язык с изучаемым. </w:t>
      </w:r>
    </w:p>
    <w:p w14:paraId="1A9D4E2F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таких качеств, которые необходимы для адекватного общения и взаимопонимания культуры истории, традиции изучаемого языка.</w:t>
      </w:r>
    </w:p>
    <w:p w14:paraId="1FCD1706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расширение кругозора учащихся повышение их общей культуры.</w:t>
      </w:r>
    </w:p>
    <w:p w14:paraId="19F912A1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 образом, формирование языковой личности предполагает формирование коммуникативной и межкультурной компетенций.      </w:t>
      </w:r>
    </w:p>
    <w:p w14:paraId="034C6EF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Межкультурная компетенция – это способность и готовность принимать участие в диалоге культур. Она предполагает: воспитание у школьников (уважение к своей и чужой культуре); понимание чужого образа жизни; расширение индивидуальной картины мира; развитие способности употреблять язык в аутентичных ситуациях межкультурного общения.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64A210C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компетенции составляет прагматический (практический) аспект стратегической цели и предполагает: знание языковых средств общения, способность приобщиться к социокультурным ценностям страны.</w:t>
      </w:r>
    </w:p>
    <w:p w14:paraId="04E293F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     задачами для 11 класса являются:                                                                                                                                   </w:t>
      </w:r>
    </w:p>
    <w:p w14:paraId="03543E76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Языковые и коммуникативные задачи:</w:t>
      </w:r>
    </w:p>
    <w:p w14:paraId="51ECD769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расширить и углубить знания и умения, приобретенные в предыдущие годы общения;</w:t>
      </w:r>
    </w:p>
    <w:p w14:paraId="0610A6E0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совершенствовать способность устной речи и письменного общения, выражая свое личное мнение, вырабатывать эмоции и чувства, развивать мышление, воображение, память.</w:t>
      </w:r>
    </w:p>
    <w:p w14:paraId="47DE8DAE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Культурные и межкультурные задачи:</w:t>
      </w:r>
    </w:p>
    <w:p w14:paraId="3FEE2FC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ознакомить с лингвистическим и культурным многообразием Британии, вкладом изучаемых и англоговорящих стран в мировую культуру.</w:t>
      </w:r>
    </w:p>
    <w:p w14:paraId="2FAC419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ознакомить с социокультурным портретом Британии.</w:t>
      </w:r>
    </w:p>
    <w:p w14:paraId="7E5CCBD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расширить индивидуальную картину мира; развить способности употреблять язык в аутентичных ситуациях межкультурного общения.</w:t>
      </w:r>
    </w:p>
    <w:p w14:paraId="4905DC37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Образовательные задачи:</w:t>
      </w:r>
    </w:p>
    <w:p w14:paraId="00DDF86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расширять опыт учащихся, их кругозор и общеобразовательную компетенцию.</w:t>
      </w:r>
    </w:p>
    <w:p w14:paraId="5E90749E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приобретению прочных базовых знаний о стране изучаемого языка и англоговорящих странах, их истории, географии, культуре, искусстве, традициях, обычаях и реалиях. </w:t>
      </w:r>
    </w:p>
    <w:p w14:paraId="66D6B760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Социокультурное развитие учащихся способствует:</w:t>
      </w:r>
    </w:p>
    <w:p w14:paraId="5645CB58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пониманию взаимосвязи между сложившимися образцами поведения и традициями, ценностями, отношениями присущими культуре изучаемого языка.</w:t>
      </w:r>
    </w:p>
    <w:p w14:paraId="4E96D74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пониманию взаимосвязи между идеологией и продуктами материальной и духовной культуры страны изучаемого языка.</w:t>
      </w:r>
    </w:p>
    <w:p w14:paraId="0BCD45E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осознанию роли родного языка и культуры в развитии общечеловеческой культуры.</w:t>
      </w:r>
    </w:p>
    <w:p w14:paraId="5CFFDF4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формированию аналитического подхода к изучению зарубежной культуры в сопоставлении с культурой своей страны.</w:t>
      </w:r>
    </w:p>
    <w:p w14:paraId="5F2656C7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развитию языковой культуры у учащихся описания реалий страны изучаемого языка и реалий российской жизни на иностранном языке.</w:t>
      </w:r>
    </w:p>
    <w:p w14:paraId="5CDBE6E9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формированию оценочно-эмоционального отношения к миру.</w:t>
      </w:r>
    </w:p>
    <w:p w14:paraId="7B36519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Развитие и воспитание у школьников понимания важности изучения</w:t>
      </w:r>
    </w:p>
    <w:p w14:paraId="6DE4B245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14:paraId="7997E5B1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построения данного курса лежат следующие принципы:</w:t>
      </w:r>
    </w:p>
    <w:p w14:paraId="5353B567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сознательность в изучении языковых и речевых особенностей иностранного языка;</w:t>
      </w:r>
    </w:p>
    <w:p w14:paraId="4D63253B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посильность, что проявляется в строгом дозировании и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поэтапности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навыков и умений;</w:t>
      </w:r>
    </w:p>
    <w:p w14:paraId="6F982917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образовательная и воспитательная ценность содержания предлагаемых упражнений и заданий;</w:t>
      </w:r>
    </w:p>
    <w:p w14:paraId="3B6D3D5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социокультурная направленность;</w:t>
      </w:r>
    </w:p>
    <w:p w14:paraId="68D6C7F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междисциплинарность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отборе учебного материала;</w:t>
      </w:r>
    </w:p>
    <w:p w14:paraId="12C1F94B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мыслительная активность учащихся в процессе выполнения учебных, коммуникативных, проблемных и проектных заданий;</w:t>
      </w:r>
    </w:p>
    <w:p w14:paraId="36856C51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наглядность (изобразительная, действием, музыкальная, эмоционально-образная);</w:t>
      </w:r>
    </w:p>
    <w:p w14:paraId="37993080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дифференциация и интеграция, что определяет переход от простых изолированных навыков в отдельных видах речевой деятельности к более сложным и интегративным коммуникативным действиям;</w:t>
      </w:r>
    </w:p>
    <w:p w14:paraId="0AE66682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автономия учащихся, их инициатива в поиске правильного решения при столкновении с трудностями и ошибками в процессе овладения иностранным языком;</w:t>
      </w:r>
    </w:p>
    <w:p w14:paraId="43F7520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многократность повторения изученных языковых структур и речевых моделей;</w:t>
      </w:r>
    </w:p>
    <w:p w14:paraId="0213D23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опора на родной язык (с последовательным уменьшением доли его использования в процессе изучения курса);</w:t>
      </w:r>
    </w:p>
    <w:p w14:paraId="4D73FD0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постоянная обратная связь.</w:t>
      </w:r>
    </w:p>
    <w:p w14:paraId="75BF54E7" w14:textId="77777777" w:rsidR="000D3BE0" w:rsidRPr="002C5685" w:rsidRDefault="000D3BE0" w:rsidP="000D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 связи</w:t>
      </w:r>
    </w:p>
    <w:p w14:paraId="482924D1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сюжета, усложнение ситуаций, в которых оказываются главные герои повествования, предполагает использование учащимися знаний и умений, приобретенных в процессе изучения других предметов школьного цикла. Большая часть упражнений учебника направлена на развитие логического мышления. Для того чтобы их проделать, учащимся придется использовать не только знание иностранного языка, но и логику.</w:t>
      </w:r>
    </w:p>
    <w:p w14:paraId="6D764C5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 изучении курса прослеживаются связи со следующими предметами:</w:t>
      </w:r>
    </w:p>
    <w:p w14:paraId="6E5BFE2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Математика:</w:t>
      </w:r>
    </w:p>
    <w:p w14:paraId="5A31CF8B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(логическое мышление); </w:t>
      </w:r>
    </w:p>
    <w:p w14:paraId="43F3FC4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денежные единицы Британии, перевод курса валют, сложение английских денег;</w:t>
      </w:r>
    </w:p>
    <w:p w14:paraId="0223435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процентные вычисления и т.д.</w:t>
      </w:r>
    </w:p>
    <w:p w14:paraId="1DDBE00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История:</w:t>
      </w:r>
    </w:p>
    <w:p w14:paraId="172E9B48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хронологические даты;</w:t>
      </w:r>
    </w:p>
    <w:p w14:paraId="7207D3B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политическая система; </w:t>
      </w:r>
    </w:p>
    <w:p w14:paraId="3153483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музей естественной истории;</w:t>
      </w:r>
    </w:p>
    <w:p w14:paraId="63071DC1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возникновения субкультур;</w:t>
      </w:r>
    </w:p>
    <w:p w14:paraId="230D6DE6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важные события в истории Англии 19-20 веках;</w:t>
      </w:r>
    </w:p>
    <w:p w14:paraId="553DE2E6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жизнь в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Великабритании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Америке, Германии и России в 19 веке.</w:t>
      </w:r>
    </w:p>
    <w:p w14:paraId="4236834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Литература:</w:t>
      </w:r>
    </w:p>
    <w:p w14:paraId="4057CA1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Вильям Шекспир, Александр Пушкин;</w:t>
      </w:r>
    </w:p>
    <w:p w14:paraId="02F1634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написание трагедий (театральные постановки);</w:t>
      </w:r>
    </w:p>
    <w:p w14:paraId="017B2D42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кинематография.</w:t>
      </w:r>
    </w:p>
    <w:p w14:paraId="6D83FDD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МХК (мировая художественная литература): </w:t>
      </w:r>
    </w:p>
    <w:p w14:paraId="7BAF03A8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термины обращения к титулованной особе;</w:t>
      </w:r>
    </w:p>
    <w:p w14:paraId="042C4549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английской архитектуры;</w:t>
      </w:r>
    </w:p>
    <w:p w14:paraId="316AC1B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празднование различных праздников;</w:t>
      </w:r>
    </w:p>
    <w:p w14:paraId="67971652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история жизни подростков;</w:t>
      </w:r>
    </w:p>
    <w:p w14:paraId="2A403D81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празднование Рождества в Англии и в России и традиции, связанные с ним;</w:t>
      </w:r>
    </w:p>
    <w:p w14:paraId="7D843F0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жизни и быта Англичан;</w:t>
      </w:r>
    </w:p>
    <w:p w14:paraId="5573B09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География:</w:t>
      </w:r>
    </w:p>
    <w:p w14:paraId="524B373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Англии, Америки, России; </w:t>
      </w:r>
    </w:p>
    <w:p w14:paraId="2A935F47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достопримечательности Лондона, его улицы, вокзалы; </w:t>
      </w:r>
    </w:p>
    <w:p w14:paraId="72BAF624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расположение социальных служб в разных странах.</w:t>
      </w:r>
    </w:p>
    <w:p w14:paraId="0981AAA2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направлена на реализацию личностно-ориентированного подхода к процессу обучения, развитие у учащихся широкого комплекса общих учебных и предметных умений, овладение способами деятельности, формирующими познавательную, коммуникативную компетенции.</w:t>
      </w:r>
    </w:p>
    <w:p w14:paraId="4E7BBD87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завершению обучения в старшей школе на базовом уровне учащиеся достигают уровень, приближающейся к общеевропейскому пороговому уровню (В1) подготовки по английскому языку.</w:t>
      </w:r>
    </w:p>
    <w:p w14:paraId="7C22B21D" w14:textId="77777777" w:rsidR="000D3BE0" w:rsidRPr="00BD2FF7" w:rsidRDefault="000D3BE0" w:rsidP="000D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РЕЧЕВЫЕ УМЕНИЯ</w:t>
      </w:r>
    </w:p>
    <w:p w14:paraId="5A180D14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</w:t>
      </w:r>
    </w:p>
    <w:p w14:paraId="67BA8C8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Диалогическая речь</w:t>
      </w:r>
    </w:p>
    <w:p w14:paraId="7AAF310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14:paraId="2DF9972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14:paraId="5B28FF32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беседе/дискуссии на знакомую тему,</w:t>
      </w:r>
    </w:p>
    <w:p w14:paraId="4ED3124E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запрос информации,</w:t>
      </w:r>
    </w:p>
    <w:p w14:paraId="12721ED1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разъяснениями,</w:t>
      </w:r>
    </w:p>
    <w:p w14:paraId="3F1501A8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высказыванию партнера, свое мнение по обсуждаемой теме.</w:t>
      </w:r>
    </w:p>
    <w:p w14:paraId="23ED59A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– до 6–7 реплик со стороны каждого учащегося.</w:t>
      </w:r>
    </w:p>
    <w:p w14:paraId="6396454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Монологическая речь</w:t>
      </w:r>
    </w:p>
    <w:p w14:paraId="16EC58D6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устно выступать с сообщениями в связи с увиденным /прочитанным, по результатам работы над иноязычным проектом.</w:t>
      </w:r>
    </w:p>
    <w:p w14:paraId="0418CB62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14:paraId="463F2693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сообщения, содержащие наиболее важную информацию по теме/проблеме;</w:t>
      </w:r>
    </w:p>
    <w:p w14:paraId="7FB7A32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передавать содержание полученной информации;</w:t>
      </w:r>
    </w:p>
    <w:p w14:paraId="42FBE404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своем окружении, своих планах, обосновывая свои намерения/поступки;</w:t>
      </w:r>
    </w:p>
    <w:p w14:paraId="5467523B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14:paraId="1ACA870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12–15 фраз.</w:t>
      </w:r>
    </w:p>
    <w:p w14:paraId="66AB49C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</w:p>
    <w:p w14:paraId="543AF5AB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 аутентичных аудио- и видеотекстов различных жанров и длительности звучания до 3х минут:</w:t>
      </w:r>
    </w:p>
    <w:p w14:paraId="74EF83CC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 основного содержания несложных звучащих текстов монологического и диалогического характера: теле- и радиопередач в рамках изучаемых тем;</w:t>
      </w:r>
    </w:p>
    <w:p w14:paraId="23A031C8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выборочного понимания необходимой информации в объявлениях и информационной рекламе;</w:t>
      </w:r>
    </w:p>
    <w:p w14:paraId="53A2851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полного понимания высказываний собеседника в</w:t>
      </w:r>
    </w:p>
    <w:p w14:paraId="1CD9CA55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распространенных стандартных ситуациях повседневного общения.</w:t>
      </w:r>
    </w:p>
    <w:p w14:paraId="6A33F113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14:paraId="65B449B4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отделять главную информацию от второстепенной;</w:t>
      </w:r>
    </w:p>
    <w:p w14:paraId="507C7C7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наиболее значимые факты;</w:t>
      </w:r>
    </w:p>
    <w:p w14:paraId="52C0E283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ним, извлекать из аудио текста необходимую/интересующую информацию.</w:t>
      </w:r>
    </w:p>
    <w:p w14:paraId="4CBE9547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</w:t>
      </w:r>
    </w:p>
    <w:p w14:paraId="4671AEE4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учетом межпредметных связей):</w:t>
      </w:r>
    </w:p>
    <w:p w14:paraId="124F4276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ознакомительного чтения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14:paraId="05B5765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14:paraId="1D89E0C4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просмотрового/поискового чтения – с целью выборочного понимания необходимой/интересующей информации из текста статьи, проспекта.</w:t>
      </w:r>
    </w:p>
    <w:p w14:paraId="4D808E07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14:paraId="57D57FA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основные факты;</w:t>
      </w:r>
    </w:p>
    <w:p w14:paraId="34900796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отделять главную информацию от второстепенной;</w:t>
      </w:r>
    </w:p>
    <w:p w14:paraId="147FC303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предвосхищать возможные события/факты;</w:t>
      </w:r>
    </w:p>
    <w:p w14:paraId="04690271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раскрывать причинно-следственные связи между фактами;</w:t>
      </w:r>
    </w:p>
    <w:p w14:paraId="4B8F4CF1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аргументацию;</w:t>
      </w:r>
    </w:p>
    <w:p w14:paraId="5387939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 необходимую/интересующую информацию;</w:t>
      </w:r>
    </w:p>
    <w:p w14:paraId="1336D49D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свое отношение к прочитанному.</w:t>
      </w:r>
    </w:p>
    <w:p w14:paraId="39875810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речь</w:t>
      </w:r>
    </w:p>
    <w:p w14:paraId="184A2D2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писать личное письмо, заполнять анкеты, бланки; излагать сведения о себе в форме, принятой в англоязычных странах (автобиография/резюме); составлять план, тезисы устного/письменного сообщения, в том числе на основе выписок из текста.</w:t>
      </w:r>
    </w:p>
    <w:p w14:paraId="70B36571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 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14:paraId="2D47A14E" w14:textId="77777777" w:rsidR="000D3BE0" w:rsidRPr="00BD2FF7" w:rsidRDefault="000D3BE0" w:rsidP="000D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КОМПЕНСАТОРНЫЕ УМЕНИЯ</w:t>
      </w:r>
    </w:p>
    <w:p w14:paraId="3003ED8D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следующих умений: пользоваться языковой и контекстуальной догадкой при чтении и аудировании; прогнозировать содержание текста по заголовку /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устноречевого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общения; мимику, жесты.</w:t>
      </w:r>
    </w:p>
    <w:p w14:paraId="21BD0740" w14:textId="77777777" w:rsidR="000D3BE0" w:rsidRPr="002C5685" w:rsidRDefault="000D3BE0" w:rsidP="000D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УЧЕБНО-ПОЗНАВАТЕЛЬНЫЕ УМЕНИЯ</w:t>
      </w:r>
    </w:p>
    <w:p w14:paraId="6BCBF19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развитие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аудиотексте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14:paraId="0A006223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специальных учебных умений: интерпретировать языковые средства, отражающие особенности иной культуры, использовать выборочный перевод для уточнения понимания текста на английском языке.</w:t>
      </w:r>
    </w:p>
    <w:p w14:paraId="4BC18D64" w14:textId="77777777" w:rsidR="000D3BE0" w:rsidRPr="002C5685" w:rsidRDefault="000D3BE0" w:rsidP="000D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СОЦИОКУЛЬТУРНЫЕ ЗНАНИЯ И УМЕНИЯ</w:t>
      </w:r>
    </w:p>
    <w:p w14:paraId="5B5A0367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социокультурных знаний и умений происходит за счет углубления:</w:t>
      </w:r>
    </w:p>
    <w:p w14:paraId="27416A9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социокультурных знаний о правилах вежливого поведения в стандартных ситуациях социально-бытовой, социально-культурной и учебно-трудовой сфер общения в иноязычной среде (включая этикет поведения при проживании в зарубежной семье, при приглашении в гости, а также этикет поведения в гостях); о языковых средствах, которые могут использоваться в ситуациях официального и неофициального характера;</w:t>
      </w:r>
    </w:p>
    <w:p w14:paraId="13A343CE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 знаний о культурном наследии страны/стран, говорящих на английском языке, об условиях жизни разных слоев общества в ней / них, возможностях получения образования и трудоустройства, их ценностных ориентирах; этническом составе и религиозных особенностях стран.</w:t>
      </w:r>
    </w:p>
    <w:p w14:paraId="796CEF9A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социокультурных умений использовать:</w:t>
      </w:r>
    </w:p>
    <w:p w14:paraId="6330E8D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14:paraId="66628BA6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</w:t>
      </w:r>
    </w:p>
    <w:p w14:paraId="6D945AEF" w14:textId="77777777" w:rsidR="000D3BE0" w:rsidRPr="002C5685" w:rsidRDefault="000D3BE0" w:rsidP="000D3B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речевого этикета в рамках стандартных ситуаций общения.</w:t>
      </w:r>
    </w:p>
    <w:p w14:paraId="6F7177C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ЯЗЫКОВЫЕ ЗНАНИЯ И НАВЫКИ</w:t>
      </w:r>
    </w:p>
    <w:p w14:paraId="6F0D48B0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школе осуществляется систематизация языковых знаний школьников, полученных в основной школе, продолжается овладение учащимися новыми языковыми знаниями и навыками в соответствии с требованиями базового уровня владения английским языком.</w:t>
      </w:r>
    </w:p>
    <w:p w14:paraId="6BAA6CB7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</w:t>
      </w:r>
    </w:p>
    <w:p w14:paraId="04198E2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Совершенствование орфографических навыков, в том числе применительно к новому языковому материалу, входящему в лексико-грамматический минимум базового уровня.</w:t>
      </w:r>
    </w:p>
    <w:p w14:paraId="636F811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Фонетическая сторона речи</w:t>
      </w:r>
    </w:p>
    <w:p w14:paraId="47B8A3D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материалу, навыков правильного произношения; соблюдение ударения и интонации в английских словах и фразах; ритмико-интонационных навыков оформления различных типов предложений.</w:t>
      </w:r>
    </w:p>
    <w:p w14:paraId="1172C122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14:paraId="7A67EE25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Лексический минимум выпускников полной средней школы составляет 1400 лексических единиц.</w:t>
      </w:r>
    </w:p>
    <w:p w14:paraId="0027F582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распознавания и употребления в речи лексических единиц, обслуживающих ситуации в рамках тематики основной и старшей школы, наиболее распространенных устойчивых словосочетаний, реплик-клише речевого этикета, характерных для культуры англоязычных стран; навыков использования словарей.</w:t>
      </w:r>
    </w:p>
    <w:p w14:paraId="18023DA4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14:paraId="29038603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Продуктивное овладение грамматическими явлениями, которые ранее были усвоены рецептивно и коммуникативно-ориентированная систематизация грамматического материала, усвоенного в основной школе:</w:t>
      </w:r>
    </w:p>
    <w:p w14:paraId="0738E33D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распознавания и употребления в речи изученных ранее коммуникативных и структурных типов предложения; систематизация знаний о сложносочиненных и сложноподчиненных предложениях, в том числе условных предложениях с разной степенью вероятности: вероятных, маловероятных и невероятных: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Conditional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 II ,III.</w:t>
      </w:r>
    </w:p>
    <w:p w14:paraId="2C723F0D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распознавания и употребления в речи предложений с конструкцией “I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…” </w:t>
      </w:r>
      <w:r w:rsidRPr="002C5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(I wish I had my own room),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конструкцией</w:t>
      </w:r>
      <w:r w:rsidRPr="002C5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“so/such + that” (I was so busy that forgot to phone to my parents),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эмфатическихконструкцийтипа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It’s him who …, It’s time you did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smth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5E9AFC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PastContinuous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PastPerfect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; модальных глаголов и их эквивалентов.</w:t>
      </w:r>
    </w:p>
    <w:p w14:paraId="61099898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признаков и навыки распознавания и употребления в речи глаголов в следующих формах действительного залога: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PresentPerfectContinuous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PastPerfectContinuous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страдательного залога: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PresentSimplePassive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FutureSimplePassive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PastSimplePassive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PresentPerfectPassive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2FF29C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Знание признаков и навыки распознавания при чтении глаголов в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PastPerfectPassive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FuturePerfectPassive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; неличных форм глагола (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Infinitive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Participle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и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Gerund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без различения их функций.</w:t>
      </w:r>
    </w:p>
    <w:p w14:paraId="727B1A05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SimpleFuture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tobegoingto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PresentContinuous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A2195D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навыков употребления определенного/ неопределенного/ нулевого артиклей; имен существительных в единственном и множественном числе (в том числе исключения). Совершенствование навыков распознавания и употребления в речи личных, притяжательных, указательных, неопределенных, относительных, вопросительных местоимений; прилагательных и наречий, в том числе наречий, выражающих количество (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/a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few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a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little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); количественных и порядковых числительных.</w:t>
      </w:r>
    </w:p>
    <w:p w14:paraId="20B40630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Систематизация знаний о функциональной значимости предлогов и совершенствование навыков их употребления: предлоги, во фразах, выражающих направление, время, место действия; о разных средствах связи в тексте для обеспечения его целостности, например, наречий (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firstly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finally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atlast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intheend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14:paraId="355E2D97" w14:textId="77777777" w:rsidR="000D3BE0" w:rsidRPr="002C5685" w:rsidRDefault="000D3BE0" w:rsidP="000D3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Требования к уровню подготовки выпускников</w:t>
      </w:r>
    </w:p>
    <w:p w14:paraId="7907BEA3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иностранного языка на </w:t>
      </w: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базовом уровне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 </w:t>
      </w:r>
    </w:p>
    <w:p w14:paraId="392969AD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04C7F26F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значениеизученныхграмматическихявлений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расширенном объеме (видовременные, неличные и неопределенно-личные формы глагола, формы условного наклонения, косвенная речь / косвенный вопрос, побуждение и др., согласование времен);</w:t>
      </w:r>
    </w:p>
    <w:p w14:paraId="05AC44F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страноведческуюинформацию</w:t>
      </w:r>
      <w:proofErr w:type="spellEnd"/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3CDEC43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должен</w:t>
      </w: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уметь:</w:t>
      </w:r>
    </w:p>
    <w:p w14:paraId="491A884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 иноязычным текстом, соблюдая правила речевого этикета; рассказывать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14:paraId="19EB409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необходимую информацию из различных аудио- и видеотекстов: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7119EC85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0A939A56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 </w:t>
      </w:r>
      <w:r w:rsidRPr="00FA1C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для:</w:t>
      </w:r>
    </w:p>
    <w:p w14:paraId="5B949DFF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общения с представителями других стран, ориентации в современном поликультурном мире;</w:t>
      </w:r>
    </w:p>
    <w:p w14:paraId="6F7E27C9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55C9364A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расширения возможностей в выборе будущей профессиональной деятельности;</w:t>
      </w:r>
    </w:p>
    <w:p w14:paraId="2334A0DB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350BC195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0E4AAC" w14:textId="77777777" w:rsidR="000D3BE0" w:rsidRDefault="000D3BE0" w:rsidP="000D3BE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02535E49" w14:textId="77777777" w:rsidR="000D3BE0" w:rsidRPr="007F0180" w:rsidRDefault="000D3BE0" w:rsidP="000D3BE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01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 Содержание курса</w:t>
      </w:r>
    </w:p>
    <w:p w14:paraId="5354DA07" w14:textId="77777777" w:rsidR="000D3BE0" w:rsidRPr="00BD2FF7" w:rsidRDefault="000D3BE0" w:rsidP="000D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2FF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ПРЕДМЕТНОЕ СОДЕРЖАНИЕ РЕЧИ</w:t>
      </w:r>
    </w:p>
    <w:p w14:paraId="793D31A2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Социально-бытовая сфера.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Повседневная жизнь семьи, ее доход жилищные и бытовые условия проживания в городской квартире или в доме/коттедже в сельской местности. Распределение домашних обязанностей в семье. Общение в семье и в школе, межличностные отношения с друзьями и знакомыми. Здоровье и забота о нем, самочувствие, медицинские услуги.</w:t>
      </w:r>
    </w:p>
    <w:p w14:paraId="3BA604B2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Социально-культурная сфера.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Молодежь в современном обществе. Досуг молодежи: посещение кружков, спортивных секций и клубов по интересам. Страна/страны изучаемого языка, их культурные достопримечательности. Путешествие по своей стране и за рубежом, его планирование и организация, места и условия проживания туристов, осмотр достопримечательностей. Природа и экология, научно-технический прогресс.</w:t>
      </w:r>
    </w:p>
    <w:p w14:paraId="6B0EE96B" w14:textId="77777777" w:rsidR="000D3BE0" w:rsidRPr="002C5685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6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Учебно-трудовая сфера. </w:t>
      </w:r>
      <w:r w:rsidRPr="002C56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мир профессий. Возможности продолжение образования в высшей школе. Проблемы выбора будущей сферы трудовой и профессиональной деятельности, профессии, планы на ближайшее будущее. Языки международного общения и их роль при выборе профессии в современном мире.</w:t>
      </w:r>
    </w:p>
    <w:p w14:paraId="361D9606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112A3D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E39A2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5BCAB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3A42C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9DDA5E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0C55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8FDF5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37B1E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702F1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8B79C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98B045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EFD50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BE7D4" w14:textId="5443AF59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AACC50" w14:textId="77777777" w:rsidR="000D3BE0" w:rsidRDefault="000D3BE0" w:rsidP="000D3B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GoBack"/>
      <w:bookmarkEnd w:id="4"/>
    </w:p>
    <w:p w14:paraId="2999A73A" w14:textId="77777777" w:rsidR="000D3BE0" w:rsidRDefault="000D3BE0" w:rsidP="000D3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6B1358A" w14:textId="77777777" w:rsidR="000D3BE0" w:rsidRPr="00EB2898" w:rsidRDefault="000D3BE0" w:rsidP="000D3BE0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0F80"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Pr="00580F8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580F80">
        <w:rPr>
          <w:rFonts w:ascii="Times New Roman" w:eastAsia="Times New Roman" w:hAnsi="Times New Roman" w:cs="Times New Roman"/>
          <w:b/>
          <w:sz w:val="24"/>
          <w:szCs w:val="24"/>
        </w:rPr>
        <w:t>ТЕМАТИЧЕСКОЕ  ПЛАНИРОВАНИЕ</w:t>
      </w:r>
      <w:proofErr w:type="gramEnd"/>
    </w:p>
    <w:p w14:paraId="575F9DF6" w14:textId="77777777" w:rsidR="000D3BE0" w:rsidRPr="00EB2898" w:rsidRDefault="000D3BE0" w:rsidP="000D3B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8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11класс</w:t>
      </w:r>
    </w:p>
    <w:tbl>
      <w:tblPr>
        <w:tblStyle w:val="a3"/>
        <w:tblW w:w="0" w:type="auto"/>
        <w:tblInd w:w="1078" w:type="dxa"/>
        <w:tblLook w:val="04A0" w:firstRow="1" w:lastRow="0" w:firstColumn="1" w:lastColumn="0" w:noHBand="0" w:noVBand="1"/>
      </w:tblPr>
      <w:tblGrid>
        <w:gridCol w:w="817"/>
        <w:gridCol w:w="3351"/>
        <w:gridCol w:w="2084"/>
        <w:gridCol w:w="2085"/>
      </w:tblGrid>
      <w:tr w:rsidR="000D3BE0" w:rsidRPr="002C5685" w14:paraId="242AC6F9" w14:textId="77777777" w:rsidTr="00D23136">
        <w:tc>
          <w:tcPr>
            <w:tcW w:w="817" w:type="dxa"/>
            <w:vMerge w:val="restart"/>
          </w:tcPr>
          <w:p w14:paraId="0A3BD45E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  <w:p w14:paraId="344EC023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351" w:type="dxa"/>
            <w:vMerge w:val="restart"/>
          </w:tcPr>
          <w:p w14:paraId="4C2DDC13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  <w:p w14:paraId="1660AB2F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169" w:type="dxa"/>
            <w:gridSpan w:val="2"/>
          </w:tcPr>
          <w:p w14:paraId="1593DB3B" w14:textId="77777777" w:rsidR="000D3BE0" w:rsidRPr="002C5685" w:rsidRDefault="000D3BE0" w:rsidP="00D2313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2C5685">
              <w:rPr>
                <w:sz w:val="24"/>
                <w:szCs w:val="24"/>
                <w:lang w:eastAsia="ru-RU"/>
              </w:rPr>
              <w:t>Количество  часов</w:t>
            </w:r>
            <w:proofErr w:type="gramEnd"/>
          </w:p>
          <w:p w14:paraId="644E1FE7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3BE0" w:rsidRPr="002C5685" w14:paraId="68BD3E71" w14:textId="77777777" w:rsidTr="00D23136">
        <w:tc>
          <w:tcPr>
            <w:tcW w:w="817" w:type="dxa"/>
            <w:vMerge/>
          </w:tcPr>
          <w:p w14:paraId="18200112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vMerge/>
          </w:tcPr>
          <w:p w14:paraId="1ED5D560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14:paraId="0C678272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 xml:space="preserve">         всего</w:t>
            </w:r>
          </w:p>
          <w:p w14:paraId="7A03F639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5" w:type="dxa"/>
          </w:tcPr>
          <w:p w14:paraId="0509EC5C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контрольных работ</w:t>
            </w:r>
          </w:p>
        </w:tc>
      </w:tr>
      <w:tr w:rsidR="000D3BE0" w:rsidRPr="002C5685" w14:paraId="4A35E103" w14:textId="77777777" w:rsidTr="00D23136">
        <w:tc>
          <w:tcPr>
            <w:tcW w:w="817" w:type="dxa"/>
          </w:tcPr>
          <w:p w14:paraId="3F1157A8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</w:tcPr>
          <w:p w14:paraId="175CA35F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Взаимоотношения</w:t>
            </w:r>
          </w:p>
        </w:tc>
        <w:tc>
          <w:tcPr>
            <w:tcW w:w="2084" w:type="dxa"/>
          </w:tcPr>
          <w:p w14:paraId="57F43719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5" w:type="dxa"/>
          </w:tcPr>
          <w:p w14:paraId="4EF28DC7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3BE0" w:rsidRPr="002C5685" w14:paraId="76A9ADA0" w14:textId="77777777" w:rsidTr="00D23136">
        <w:tc>
          <w:tcPr>
            <w:tcW w:w="817" w:type="dxa"/>
          </w:tcPr>
          <w:p w14:paraId="10060224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51" w:type="dxa"/>
          </w:tcPr>
          <w:p w14:paraId="518CCE95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Выход есть всегда.</w:t>
            </w:r>
          </w:p>
        </w:tc>
        <w:tc>
          <w:tcPr>
            <w:tcW w:w="2084" w:type="dxa"/>
          </w:tcPr>
          <w:p w14:paraId="21DE0A1D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5" w:type="dxa"/>
          </w:tcPr>
          <w:p w14:paraId="5E36C829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D3BE0" w:rsidRPr="002C5685" w14:paraId="6A03CC97" w14:textId="77777777" w:rsidTr="00D23136">
        <w:tc>
          <w:tcPr>
            <w:tcW w:w="817" w:type="dxa"/>
          </w:tcPr>
          <w:p w14:paraId="6676C012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51" w:type="dxa"/>
          </w:tcPr>
          <w:p w14:paraId="74B35092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Ответственность</w:t>
            </w:r>
          </w:p>
        </w:tc>
        <w:tc>
          <w:tcPr>
            <w:tcW w:w="2084" w:type="dxa"/>
          </w:tcPr>
          <w:p w14:paraId="1E26EFAC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5" w:type="dxa"/>
          </w:tcPr>
          <w:p w14:paraId="56C54C0F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3BE0" w:rsidRPr="002C5685" w14:paraId="32774A4A" w14:textId="77777777" w:rsidTr="00D23136">
        <w:tc>
          <w:tcPr>
            <w:tcW w:w="817" w:type="dxa"/>
          </w:tcPr>
          <w:p w14:paraId="2ECCA156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51" w:type="dxa"/>
          </w:tcPr>
          <w:p w14:paraId="7B5629F8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2084" w:type="dxa"/>
          </w:tcPr>
          <w:p w14:paraId="3395051B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5" w:type="dxa"/>
          </w:tcPr>
          <w:p w14:paraId="76F1B9F1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D3BE0" w:rsidRPr="002C5685" w14:paraId="0EE573FE" w14:textId="77777777" w:rsidTr="00D23136">
        <w:tc>
          <w:tcPr>
            <w:tcW w:w="817" w:type="dxa"/>
          </w:tcPr>
          <w:p w14:paraId="2569B68D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51" w:type="dxa"/>
          </w:tcPr>
          <w:p w14:paraId="638D0581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Кто вы?</w:t>
            </w:r>
          </w:p>
        </w:tc>
        <w:tc>
          <w:tcPr>
            <w:tcW w:w="2084" w:type="dxa"/>
          </w:tcPr>
          <w:p w14:paraId="34190E3D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5" w:type="dxa"/>
          </w:tcPr>
          <w:p w14:paraId="404414F9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3BE0" w:rsidRPr="002C5685" w14:paraId="66C6BE40" w14:textId="77777777" w:rsidTr="00D23136">
        <w:tc>
          <w:tcPr>
            <w:tcW w:w="817" w:type="dxa"/>
          </w:tcPr>
          <w:p w14:paraId="139FA175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51" w:type="dxa"/>
          </w:tcPr>
          <w:p w14:paraId="6E01B23C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Общение</w:t>
            </w:r>
          </w:p>
        </w:tc>
        <w:tc>
          <w:tcPr>
            <w:tcW w:w="2084" w:type="dxa"/>
          </w:tcPr>
          <w:p w14:paraId="521F927E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5" w:type="dxa"/>
          </w:tcPr>
          <w:p w14:paraId="2043DECA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D3BE0" w:rsidRPr="002C5685" w14:paraId="34D0F859" w14:textId="77777777" w:rsidTr="00D23136">
        <w:tc>
          <w:tcPr>
            <w:tcW w:w="817" w:type="dxa"/>
          </w:tcPr>
          <w:p w14:paraId="717D9967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51" w:type="dxa"/>
          </w:tcPr>
          <w:p w14:paraId="7A7303CB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Грядущий день.</w:t>
            </w:r>
          </w:p>
        </w:tc>
        <w:tc>
          <w:tcPr>
            <w:tcW w:w="2084" w:type="dxa"/>
          </w:tcPr>
          <w:p w14:paraId="29657ADC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085" w:type="dxa"/>
          </w:tcPr>
          <w:p w14:paraId="352703FE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D3BE0" w:rsidRPr="002C5685" w14:paraId="47A4B4F3" w14:textId="77777777" w:rsidTr="00D23136">
        <w:tc>
          <w:tcPr>
            <w:tcW w:w="817" w:type="dxa"/>
          </w:tcPr>
          <w:p w14:paraId="4FD43656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51" w:type="dxa"/>
          </w:tcPr>
          <w:p w14:paraId="1B357070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Путешествия</w:t>
            </w:r>
          </w:p>
        </w:tc>
        <w:tc>
          <w:tcPr>
            <w:tcW w:w="2084" w:type="dxa"/>
          </w:tcPr>
          <w:p w14:paraId="6C274171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85" w:type="dxa"/>
          </w:tcPr>
          <w:p w14:paraId="39067434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0D3BE0" w:rsidRPr="002C5685" w14:paraId="74F81ED3" w14:textId="77777777" w:rsidTr="00D23136">
        <w:tc>
          <w:tcPr>
            <w:tcW w:w="817" w:type="dxa"/>
          </w:tcPr>
          <w:p w14:paraId="14BEA1C0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</w:tcPr>
          <w:p w14:paraId="7050038F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 xml:space="preserve">                        Итого:</w:t>
            </w:r>
          </w:p>
        </w:tc>
        <w:tc>
          <w:tcPr>
            <w:tcW w:w="2084" w:type="dxa"/>
          </w:tcPr>
          <w:p w14:paraId="48A589B9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 w:rsidRPr="002C5685">
              <w:rPr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085" w:type="dxa"/>
          </w:tcPr>
          <w:p w14:paraId="11A152F4" w14:textId="77777777" w:rsidR="000D3BE0" w:rsidRPr="002C5685" w:rsidRDefault="000D3BE0" w:rsidP="00D23136">
            <w:pPr>
              <w:spacing w:before="100" w:beforeAutospacing="1" w:after="100" w:afterAutospacing="1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14:paraId="2309730C" w14:textId="77777777" w:rsidR="000C7249" w:rsidRDefault="000C7249" w:rsidP="000D3BE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7249" w:rsidSect="0015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E9C5D" w14:textId="77777777" w:rsidR="009407F7" w:rsidRDefault="009407F7">
      <w:pPr>
        <w:spacing w:after="0" w:line="240" w:lineRule="auto"/>
      </w:pPr>
      <w:r>
        <w:separator/>
      </w:r>
    </w:p>
  </w:endnote>
  <w:endnote w:type="continuationSeparator" w:id="0">
    <w:p w14:paraId="7D838E25" w14:textId="77777777" w:rsidR="009407F7" w:rsidRDefault="00940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F6375" w14:textId="77777777" w:rsidR="009407F7" w:rsidRDefault="009407F7">
      <w:pPr>
        <w:spacing w:after="0" w:line="240" w:lineRule="auto"/>
      </w:pPr>
      <w:r>
        <w:separator/>
      </w:r>
    </w:p>
  </w:footnote>
  <w:footnote w:type="continuationSeparator" w:id="0">
    <w:p w14:paraId="3E5B2B22" w14:textId="77777777" w:rsidR="009407F7" w:rsidRDefault="00940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2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8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D63B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A5D2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18423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05670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0E4245B"/>
    <w:multiLevelType w:val="hybridMultilevel"/>
    <w:tmpl w:val="35F0C3DE"/>
    <w:lvl w:ilvl="0" w:tplc="D5440B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285E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4D84F19"/>
    <w:multiLevelType w:val="hybridMultilevel"/>
    <w:tmpl w:val="8F9E3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6B287C"/>
    <w:multiLevelType w:val="hybridMultilevel"/>
    <w:tmpl w:val="AB5C9AFA"/>
    <w:lvl w:ilvl="0" w:tplc="04090001">
      <w:start w:val="1"/>
      <w:numFmt w:val="bullet"/>
      <w:lvlText w:val=""/>
      <w:lvlJc w:val="left"/>
      <w:pPr>
        <w:ind w:left="13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3" w:hanging="360"/>
      </w:pPr>
      <w:rPr>
        <w:rFonts w:ascii="Wingdings" w:hAnsi="Wingdings" w:hint="default"/>
      </w:rPr>
    </w:lvl>
  </w:abstractNum>
  <w:abstractNum w:abstractNumId="18" w15:restartNumberingAfterBreak="0">
    <w:nsid w:val="2D8C03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AA4CE8"/>
    <w:multiLevelType w:val="hybridMultilevel"/>
    <w:tmpl w:val="36E4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522A6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AAF59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356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3E25C4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53804D5"/>
    <w:multiLevelType w:val="hybridMultilevel"/>
    <w:tmpl w:val="692083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B43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9A257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E7A2F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B0149FA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CC50A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D9931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4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3"/>
  </w:num>
  <w:num w:numId="12">
    <w:abstractNumId w:val="17"/>
  </w:num>
  <w:num w:numId="13">
    <w:abstractNumId w:val="16"/>
  </w:num>
  <w:num w:numId="14">
    <w:abstractNumId w:val="29"/>
  </w:num>
  <w:num w:numId="15">
    <w:abstractNumId w:val="11"/>
  </w:num>
  <w:num w:numId="16">
    <w:abstractNumId w:val="20"/>
  </w:num>
  <w:num w:numId="17">
    <w:abstractNumId w:val="10"/>
  </w:num>
  <w:num w:numId="18">
    <w:abstractNumId w:val="25"/>
  </w:num>
  <w:num w:numId="19">
    <w:abstractNumId w:val="26"/>
  </w:num>
  <w:num w:numId="20">
    <w:abstractNumId w:val="27"/>
  </w:num>
  <w:num w:numId="21">
    <w:abstractNumId w:val="9"/>
  </w:num>
  <w:num w:numId="22">
    <w:abstractNumId w:val="30"/>
  </w:num>
  <w:num w:numId="23">
    <w:abstractNumId w:val="18"/>
  </w:num>
  <w:num w:numId="24">
    <w:abstractNumId w:val="23"/>
  </w:num>
  <w:num w:numId="25">
    <w:abstractNumId w:val="12"/>
  </w:num>
  <w:num w:numId="26">
    <w:abstractNumId w:val="22"/>
  </w:num>
  <w:num w:numId="27">
    <w:abstractNumId w:val="21"/>
  </w:num>
  <w:num w:numId="28">
    <w:abstractNumId w:val="14"/>
  </w:num>
  <w:num w:numId="29">
    <w:abstractNumId w:val="19"/>
  </w:num>
  <w:num w:numId="30">
    <w:abstractNumId w:val="15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7D0D"/>
    <w:rsid w:val="00043D52"/>
    <w:rsid w:val="00044678"/>
    <w:rsid w:val="000C2A03"/>
    <w:rsid w:val="000C7249"/>
    <w:rsid w:val="000D3BE0"/>
    <w:rsid w:val="000E56E4"/>
    <w:rsid w:val="001579F4"/>
    <w:rsid w:val="00183B54"/>
    <w:rsid w:val="00200FC8"/>
    <w:rsid w:val="00201188"/>
    <w:rsid w:val="00204EA2"/>
    <w:rsid w:val="00260182"/>
    <w:rsid w:val="00280CA4"/>
    <w:rsid w:val="00285814"/>
    <w:rsid w:val="00294E01"/>
    <w:rsid w:val="002B22A4"/>
    <w:rsid w:val="002C6CD8"/>
    <w:rsid w:val="0030652A"/>
    <w:rsid w:val="00312A78"/>
    <w:rsid w:val="003668E0"/>
    <w:rsid w:val="004129BB"/>
    <w:rsid w:val="00425FB5"/>
    <w:rsid w:val="00427D0D"/>
    <w:rsid w:val="00450E19"/>
    <w:rsid w:val="004A09E4"/>
    <w:rsid w:val="004A4FE7"/>
    <w:rsid w:val="004C38CA"/>
    <w:rsid w:val="004E1C2E"/>
    <w:rsid w:val="004F3467"/>
    <w:rsid w:val="00506436"/>
    <w:rsid w:val="0057279C"/>
    <w:rsid w:val="00584D8F"/>
    <w:rsid w:val="00590963"/>
    <w:rsid w:val="005C1508"/>
    <w:rsid w:val="005D1DA5"/>
    <w:rsid w:val="005F0648"/>
    <w:rsid w:val="0060129F"/>
    <w:rsid w:val="0060430A"/>
    <w:rsid w:val="00617781"/>
    <w:rsid w:val="006263E6"/>
    <w:rsid w:val="0067783A"/>
    <w:rsid w:val="0068360D"/>
    <w:rsid w:val="0071161F"/>
    <w:rsid w:val="007125A9"/>
    <w:rsid w:val="00741510"/>
    <w:rsid w:val="007A07D8"/>
    <w:rsid w:val="007A5C2A"/>
    <w:rsid w:val="007C446D"/>
    <w:rsid w:val="007D1DB9"/>
    <w:rsid w:val="007E10DC"/>
    <w:rsid w:val="008104D2"/>
    <w:rsid w:val="00831B19"/>
    <w:rsid w:val="008509DB"/>
    <w:rsid w:val="008566E0"/>
    <w:rsid w:val="008669DF"/>
    <w:rsid w:val="008B42CC"/>
    <w:rsid w:val="008C6401"/>
    <w:rsid w:val="008D5771"/>
    <w:rsid w:val="008F276E"/>
    <w:rsid w:val="00901667"/>
    <w:rsid w:val="00901ECF"/>
    <w:rsid w:val="00903DA4"/>
    <w:rsid w:val="009226D5"/>
    <w:rsid w:val="009407F7"/>
    <w:rsid w:val="009A5AA6"/>
    <w:rsid w:val="009B73AF"/>
    <w:rsid w:val="009F51CF"/>
    <w:rsid w:val="00A21209"/>
    <w:rsid w:val="00A275BA"/>
    <w:rsid w:val="00A42826"/>
    <w:rsid w:val="00A57B1B"/>
    <w:rsid w:val="00A63AB3"/>
    <w:rsid w:val="00A73450"/>
    <w:rsid w:val="00A91CFB"/>
    <w:rsid w:val="00A93029"/>
    <w:rsid w:val="00AA5E9A"/>
    <w:rsid w:val="00AC49A0"/>
    <w:rsid w:val="00AF67A4"/>
    <w:rsid w:val="00B46D77"/>
    <w:rsid w:val="00B506AB"/>
    <w:rsid w:val="00B63CB5"/>
    <w:rsid w:val="00B92706"/>
    <w:rsid w:val="00BD552A"/>
    <w:rsid w:val="00BE541B"/>
    <w:rsid w:val="00BF4CF9"/>
    <w:rsid w:val="00BF5CF2"/>
    <w:rsid w:val="00C0274E"/>
    <w:rsid w:val="00C11484"/>
    <w:rsid w:val="00C229A2"/>
    <w:rsid w:val="00C24A78"/>
    <w:rsid w:val="00C57897"/>
    <w:rsid w:val="00C61D45"/>
    <w:rsid w:val="00C667FF"/>
    <w:rsid w:val="00CA6422"/>
    <w:rsid w:val="00CF6424"/>
    <w:rsid w:val="00CF7943"/>
    <w:rsid w:val="00D16892"/>
    <w:rsid w:val="00D91A85"/>
    <w:rsid w:val="00DA7F00"/>
    <w:rsid w:val="00DB6F00"/>
    <w:rsid w:val="00DC2FBB"/>
    <w:rsid w:val="00DC36D0"/>
    <w:rsid w:val="00DD2B62"/>
    <w:rsid w:val="00DD5945"/>
    <w:rsid w:val="00E22163"/>
    <w:rsid w:val="00E2552C"/>
    <w:rsid w:val="00E36CA1"/>
    <w:rsid w:val="00E74A00"/>
    <w:rsid w:val="00EA141B"/>
    <w:rsid w:val="00EC293A"/>
    <w:rsid w:val="00ED6D92"/>
    <w:rsid w:val="00ED7A63"/>
    <w:rsid w:val="00EE4BA8"/>
    <w:rsid w:val="00F13F2E"/>
    <w:rsid w:val="00F26A71"/>
    <w:rsid w:val="00F63675"/>
    <w:rsid w:val="00F81889"/>
    <w:rsid w:val="00F92427"/>
    <w:rsid w:val="00FA6FA7"/>
    <w:rsid w:val="00FA75B6"/>
    <w:rsid w:val="00FC31F8"/>
    <w:rsid w:val="00FF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01EBD"/>
  <w15:docId w15:val="{CADFA214-B0F5-4E7D-A477-CF934714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9F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7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7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C0274E"/>
    <w:pPr>
      <w:keepNext/>
      <w:spacing w:after="0" w:line="240" w:lineRule="auto"/>
      <w:ind w:firstLine="567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C0274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Indent 2"/>
    <w:basedOn w:val="a"/>
    <w:link w:val="22"/>
    <w:rsid w:val="00C0274E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027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C0274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5">
    <w:name w:val="Заголовок Знак"/>
    <w:basedOn w:val="a0"/>
    <w:link w:val="a4"/>
    <w:rsid w:val="00C0274E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6">
    <w:name w:val="Подзаголовок Знак"/>
    <w:link w:val="a7"/>
    <w:locked/>
    <w:rsid w:val="00C0274E"/>
    <w:rPr>
      <w:b/>
      <w:bCs/>
      <w:sz w:val="18"/>
      <w:szCs w:val="24"/>
      <w:lang w:eastAsia="ru-RU"/>
    </w:rPr>
  </w:style>
  <w:style w:type="paragraph" w:styleId="a7">
    <w:name w:val="Subtitle"/>
    <w:basedOn w:val="a"/>
    <w:link w:val="a6"/>
    <w:qFormat/>
    <w:rsid w:val="00C0274E"/>
    <w:pPr>
      <w:spacing w:before="120" w:after="0" w:line="240" w:lineRule="auto"/>
    </w:pPr>
    <w:rPr>
      <w:b/>
      <w:bCs/>
      <w:sz w:val="18"/>
      <w:szCs w:val="24"/>
      <w:lang w:eastAsia="ru-RU"/>
    </w:rPr>
  </w:style>
  <w:style w:type="character" w:customStyle="1" w:styleId="1">
    <w:name w:val="Подзаголовок Знак1"/>
    <w:basedOn w:val="a0"/>
    <w:uiPriority w:val="11"/>
    <w:rsid w:val="00C027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Body Text Indent"/>
    <w:basedOn w:val="a"/>
    <w:link w:val="a9"/>
    <w:rsid w:val="00C0274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C027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0274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C0274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02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Символ сноски"/>
    <w:basedOn w:val="a0"/>
    <w:rsid w:val="00C0274E"/>
    <w:rPr>
      <w:rFonts w:cs="Times New Roman"/>
      <w:vertAlign w:val="superscript"/>
    </w:rPr>
  </w:style>
  <w:style w:type="paragraph" w:customStyle="1" w:styleId="210">
    <w:name w:val="Основной текст 21"/>
    <w:basedOn w:val="a"/>
    <w:rsid w:val="00C0274E"/>
    <w:pPr>
      <w:widowControl w:val="0"/>
      <w:suppressAutoHyphens/>
      <w:spacing w:after="0" w:line="240" w:lineRule="auto"/>
    </w:pPr>
    <w:rPr>
      <w:rFonts w:ascii="Times New Roman" w:eastAsia="Times New Roman" w:hAnsi="Times New Roman" w:cs="DejaVu Sans"/>
      <w:b/>
      <w:kern w:val="1"/>
      <w:sz w:val="24"/>
      <w:szCs w:val="24"/>
      <w:lang w:val="en-US" w:eastAsia="hi-IN" w:bidi="hi-IN"/>
    </w:rPr>
  </w:style>
  <w:style w:type="paragraph" w:styleId="ae">
    <w:name w:val="footnote text"/>
    <w:basedOn w:val="a"/>
    <w:link w:val="af"/>
    <w:rsid w:val="00C0274E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DejaVu Sans" w:hAnsi="Times New Roman" w:cs="DejaVu Sans"/>
      <w:kern w:val="1"/>
      <w:sz w:val="20"/>
      <w:szCs w:val="20"/>
      <w:lang w:eastAsia="hi-IN" w:bidi="hi-IN"/>
    </w:rPr>
  </w:style>
  <w:style w:type="character" w:customStyle="1" w:styleId="af">
    <w:name w:val="Текст сноски Знак"/>
    <w:basedOn w:val="a0"/>
    <w:link w:val="ae"/>
    <w:rsid w:val="00C0274E"/>
    <w:rPr>
      <w:rFonts w:ascii="Times New Roman" w:eastAsia="DejaVu Sans" w:hAnsi="Times New Roman" w:cs="DejaVu Sans"/>
      <w:kern w:val="1"/>
      <w:sz w:val="20"/>
      <w:szCs w:val="20"/>
      <w:lang w:eastAsia="hi-IN" w:bidi="hi-IN"/>
    </w:rPr>
  </w:style>
  <w:style w:type="character" w:styleId="af0">
    <w:name w:val="Hyperlink"/>
    <w:rsid w:val="00C0274E"/>
    <w:rPr>
      <w:color w:val="000080"/>
      <w:u w:val="single"/>
    </w:rPr>
  </w:style>
  <w:style w:type="character" w:styleId="af1">
    <w:name w:val="Strong"/>
    <w:uiPriority w:val="22"/>
    <w:qFormat/>
    <w:rsid w:val="00C0274E"/>
    <w:rPr>
      <w:b/>
      <w:bCs/>
    </w:rPr>
  </w:style>
  <w:style w:type="paragraph" w:customStyle="1" w:styleId="10">
    <w:name w:val="Абзац списка1"/>
    <w:basedOn w:val="a"/>
    <w:rsid w:val="00C0274E"/>
    <w:pPr>
      <w:widowControl w:val="0"/>
      <w:suppressAutoHyphens/>
      <w:spacing w:after="0" w:line="240" w:lineRule="auto"/>
      <w:ind w:left="720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f2">
    <w:name w:val="Balloon Text"/>
    <w:basedOn w:val="a"/>
    <w:link w:val="af3"/>
    <w:rsid w:val="00C027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rsid w:val="00C0274E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rsid w:val="00C0274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C02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927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927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6A71"/>
    <w:pPr>
      <w:widowControl w:val="0"/>
      <w:autoSpaceDE w:val="0"/>
      <w:autoSpaceDN w:val="0"/>
      <w:spacing w:after="0" w:line="240" w:lineRule="auto"/>
      <w:ind w:left="3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DC408-6CB5-46AC-B9FC-1294D067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DNS</dc:creator>
  <cp:lastModifiedBy>User</cp:lastModifiedBy>
  <cp:revision>7</cp:revision>
  <cp:lastPrinted>2023-10-02T13:43:00Z</cp:lastPrinted>
  <dcterms:created xsi:type="dcterms:W3CDTF">2022-09-04T15:58:00Z</dcterms:created>
  <dcterms:modified xsi:type="dcterms:W3CDTF">2023-10-06T13:03:00Z</dcterms:modified>
</cp:coreProperties>
</file>