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B9C88" w14:textId="77777777" w:rsidR="0096154A" w:rsidRDefault="009615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35512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FEC9296" wp14:editId="33EB18DB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-11-угл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629A0" w14:textId="77777777" w:rsidR="0096154A" w:rsidRDefault="0096154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302B209" w14:textId="24A0FC2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6974C97A" w14:textId="7777777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f8ba9b-10d9-463e-98a4-4b9ec0f1a214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2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0622EBA" w14:textId="7777777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9551248-66e2-498f-a69d-ad424b745f5e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Одинцовский городской округ </w:t>
      </w:r>
      <w:bookmarkEnd w:id="3"/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</w:p>
    <w:p w14:paraId="11A77482" w14:textId="7777777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МБОУ СОШ «Горки-Х» Одинцовского района</w:t>
      </w:r>
    </w:p>
    <w:p w14:paraId="602D5805" w14:textId="77777777" w:rsidR="009D6C2A" w:rsidRPr="00977CCA" w:rsidRDefault="009D6C2A">
      <w:pPr>
        <w:spacing w:after="0"/>
        <w:ind w:left="120"/>
        <w:rPr>
          <w:lang w:val="ru-RU"/>
        </w:rPr>
      </w:pPr>
    </w:p>
    <w:p w14:paraId="4696ABE1" w14:textId="77777777" w:rsidR="009D6C2A" w:rsidRPr="00977CCA" w:rsidRDefault="009D6C2A">
      <w:pPr>
        <w:spacing w:after="0"/>
        <w:ind w:left="120"/>
        <w:rPr>
          <w:lang w:val="ru-RU"/>
        </w:rPr>
      </w:pPr>
    </w:p>
    <w:p w14:paraId="1D4CBE71" w14:textId="77777777" w:rsidR="009D6C2A" w:rsidRPr="00977CCA" w:rsidRDefault="009D6C2A">
      <w:pPr>
        <w:spacing w:after="0"/>
        <w:ind w:left="120"/>
        <w:rPr>
          <w:lang w:val="ru-RU"/>
        </w:rPr>
      </w:pPr>
    </w:p>
    <w:p w14:paraId="2432B784" w14:textId="77777777" w:rsidR="009D6C2A" w:rsidRPr="00977CCA" w:rsidRDefault="009D6C2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77CCA" w:rsidRPr="00E2220E" w14:paraId="345D26BF" w14:textId="77777777" w:rsidTr="00977CCA">
        <w:tc>
          <w:tcPr>
            <w:tcW w:w="3114" w:type="dxa"/>
          </w:tcPr>
          <w:p w14:paraId="48B6FAD9" w14:textId="77777777" w:rsidR="00977CCA" w:rsidRPr="0040209D" w:rsidRDefault="00977CCA" w:rsidP="00977CC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EC24401" w14:textId="77777777" w:rsidR="00977CCA" w:rsidRPr="008944ED" w:rsidRDefault="00977CCA" w:rsidP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иностранных языков</w:t>
            </w:r>
          </w:p>
          <w:p w14:paraId="6DB7A6CA" w14:textId="77777777" w:rsidR="00977CCA" w:rsidRDefault="00977CCA" w:rsidP="00977C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8677B6" w14:textId="77777777" w:rsidR="00977CCA" w:rsidRPr="008944ED" w:rsidRDefault="00977CCA" w:rsidP="00977C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В.А.</w:t>
            </w:r>
          </w:p>
          <w:p w14:paraId="76AB6358" w14:textId="77777777" w:rsidR="00977CCA" w:rsidRDefault="00977CCA" w:rsidP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108DC" w:rsidRPr="00710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77CC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80F2C31" w14:textId="77777777" w:rsidR="00977CCA" w:rsidRPr="0040209D" w:rsidRDefault="00977CCA" w:rsidP="00977C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91F2C24" w14:textId="77777777" w:rsidR="00977CCA" w:rsidRPr="0040209D" w:rsidRDefault="00977CCA" w:rsidP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ED40D6" w14:textId="77777777" w:rsidR="00977CCA" w:rsidRPr="008944ED" w:rsidRDefault="00977CCA" w:rsidP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7DD30D4" w14:textId="77777777" w:rsidR="00977CCA" w:rsidRDefault="00977CCA" w:rsidP="00977C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BA6FBD3" w14:textId="77777777" w:rsidR="00977CCA" w:rsidRPr="008944ED" w:rsidRDefault="00977CCA" w:rsidP="00977C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Шкваркина Т.П.</w:t>
            </w:r>
          </w:p>
          <w:p w14:paraId="60179A14" w14:textId="77777777" w:rsidR="00977CCA" w:rsidRDefault="00977CCA" w:rsidP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710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="007108DC" w:rsidRPr="009E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710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7108DC" w:rsidRPr="009E3FC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47ED599" w14:textId="77777777" w:rsidR="00977CCA" w:rsidRPr="0040209D" w:rsidRDefault="00977CCA" w:rsidP="00977C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0D50A61" w14:textId="77777777" w:rsidR="00977CCA" w:rsidRDefault="00977CCA" w:rsidP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7FBDCC4" w14:textId="77777777" w:rsidR="00977CCA" w:rsidRPr="008944ED" w:rsidRDefault="00977CCA" w:rsidP="00977CC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74512783" w14:textId="77777777" w:rsidR="00977CCA" w:rsidRDefault="00977CCA" w:rsidP="00977CC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65C466" w14:textId="77777777" w:rsidR="00977CCA" w:rsidRPr="008944ED" w:rsidRDefault="00977CCA" w:rsidP="00977CC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О.Б.</w:t>
            </w:r>
          </w:p>
          <w:p w14:paraId="232C67FB" w14:textId="77777777" w:rsidR="00977CCA" w:rsidRDefault="00977CCA" w:rsidP="00977CC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7108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="007108D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  <w:r w:rsidR="007108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9DC360" w14:textId="77777777" w:rsidR="00977CCA" w:rsidRPr="0040209D" w:rsidRDefault="00977CCA" w:rsidP="00977CC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4A44460" w14:textId="77777777" w:rsidR="009D6C2A" w:rsidRDefault="009D6C2A">
      <w:pPr>
        <w:spacing w:after="0"/>
        <w:ind w:left="120"/>
      </w:pPr>
    </w:p>
    <w:p w14:paraId="5CE012A8" w14:textId="77777777" w:rsidR="009D6C2A" w:rsidRDefault="00977CC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1B389392" w14:textId="77777777" w:rsidR="009D6C2A" w:rsidRDefault="009D6C2A">
      <w:pPr>
        <w:spacing w:after="0"/>
        <w:ind w:left="120"/>
      </w:pPr>
    </w:p>
    <w:p w14:paraId="64820807" w14:textId="77777777" w:rsidR="009D6C2A" w:rsidRDefault="009D6C2A">
      <w:pPr>
        <w:spacing w:after="0"/>
        <w:ind w:left="120"/>
      </w:pPr>
    </w:p>
    <w:p w14:paraId="6B7AD306" w14:textId="77777777" w:rsidR="009D6C2A" w:rsidRDefault="009D6C2A">
      <w:pPr>
        <w:spacing w:after="0"/>
        <w:ind w:left="120"/>
      </w:pPr>
    </w:p>
    <w:p w14:paraId="61FE8F41" w14:textId="77777777" w:rsidR="009D6C2A" w:rsidRDefault="00977CC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DCA9709" w14:textId="77777777" w:rsidR="009D6C2A" w:rsidRDefault="00977CC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754254)</w:t>
      </w:r>
    </w:p>
    <w:p w14:paraId="60114016" w14:textId="77777777" w:rsidR="009D6C2A" w:rsidRDefault="009D6C2A">
      <w:pPr>
        <w:spacing w:after="0"/>
        <w:ind w:left="120"/>
        <w:jc w:val="center"/>
      </w:pPr>
    </w:p>
    <w:p w14:paraId="10D463BD" w14:textId="7777777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3F02F1AC" w14:textId="77777777" w:rsidR="009D6C2A" w:rsidRPr="00977CCA" w:rsidRDefault="00977CCA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для обучающихся 10–11 классов </w:t>
      </w:r>
    </w:p>
    <w:p w14:paraId="6EFE2D2C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2817DB16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363C9643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4D5D55D1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10B205BA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18925909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416E650B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4327285E" w14:textId="77777777" w:rsidR="009D6C2A" w:rsidRPr="00977CCA" w:rsidRDefault="009D6C2A">
      <w:pPr>
        <w:spacing w:after="0"/>
        <w:ind w:left="120"/>
        <w:jc w:val="center"/>
        <w:rPr>
          <w:lang w:val="ru-RU"/>
        </w:rPr>
      </w:pPr>
    </w:p>
    <w:p w14:paraId="50448207" w14:textId="77777777" w:rsidR="009D6C2A" w:rsidRPr="00977CCA" w:rsidRDefault="009D6C2A" w:rsidP="00100D94">
      <w:pPr>
        <w:spacing w:after="0"/>
        <w:rPr>
          <w:lang w:val="ru-RU"/>
        </w:rPr>
      </w:pPr>
    </w:p>
    <w:p w14:paraId="6F3D2540" w14:textId="77777777" w:rsidR="009D6C2A" w:rsidRPr="00977CCA" w:rsidRDefault="00977CCA">
      <w:pPr>
        <w:spacing w:after="0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d54634ec-4f04-4fcd-a156-3ddec6c5c23c"/>
      <w:r w:rsidRPr="00977CCA">
        <w:rPr>
          <w:rFonts w:ascii="Times New Roman" w:hAnsi="Times New Roman"/>
          <w:b/>
          <w:color w:val="000000"/>
          <w:sz w:val="28"/>
          <w:lang w:val="ru-RU"/>
        </w:rPr>
        <w:t>Горки-10</w:t>
      </w:r>
      <w:bookmarkEnd w:id="4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f56226f-1809-4b4d-9a67-37c20896fbb4"/>
      <w:r w:rsidRPr="00977C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</w:p>
    <w:p w14:paraId="17CAF8DF" w14:textId="77777777" w:rsidR="009D6C2A" w:rsidRPr="00977CCA" w:rsidRDefault="009D6C2A">
      <w:pPr>
        <w:spacing w:after="0"/>
        <w:ind w:left="120"/>
        <w:rPr>
          <w:lang w:val="ru-RU"/>
        </w:rPr>
      </w:pPr>
    </w:p>
    <w:p w14:paraId="60BA36C9" w14:textId="77777777" w:rsidR="009D6C2A" w:rsidRPr="00977CCA" w:rsidRDefault="009D6C2A">
      <w:pPr>
        <w:rPr>
          <w:lang w:val="ru-RU"/>
        </w:rPr>
        <w:sectPr w:rsidR="009D6C2A" w:rsidRPr="00977CCA">
          <w:pgSz w:w="11906" w:h="16383"/>
          <w:pgMar w:top="1134" w:right="850" w:bottom="1134" w:left="1701" w:header="720" w:footer="720" w:gutter="0"/>
          <w:cols w:space="720"/>
        </w:sectPr>
      </w:pPr>
    </w:p>
    <w:p w14:paraId="62D4AA90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bookmarkStart w:id="6" w:name="block-5355123"/>
      <w:bookmarkEnd w:id="0"/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3A04596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069A34D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64EA73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11533E5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418BEB1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2FC5EC5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5709183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12F3599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1CC1AF2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постглобализации</w:t>
      </w:r>
      <w:proofErr w:type="spellEnd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4D686F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3A917F9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7AD896B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621B335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488E4FE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169B1D1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57B7D79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42D6ACB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40AC17A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25137C1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977CCA">
        <w:rPr>
          <w:rFonts w:ascii="Times New Roman" w:hAnsi="Times New Roman"/>
          <w:color w:val="000000"/>
          <w:sz w:val="28"/>
          <w:lang w:val="ru-RU"/>
        </w:rPr>
        <w:t>на уровне среднего общего образования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778B665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bookmarkStart w:id="7" w:name="8faf8ddd-24a7-45b8-a65c-969c57052640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Общее число часов, рекомендованных для углублённого изучения иностранного языка –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206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часов: в 10 классе ‑ 1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02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3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неделю), в 11 классе – 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102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часа (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3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pacing w:val="2"/>
          <w:sz w:val="28"/>
          <w:lang w:val="ru-RU"/>
        </w:rPr>
        <w:t>а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в неделю</w:t>
      </w:r>
      <w:proofErr w:type="gramStart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).</w:t>
      </w:r>
      <w:bookmarkEnd w:id="7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  <w:proofErr w:type="gramEnd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‌</w:t>
      </w:r>
    </w:p>
    <w:p w14:paraId="39E1694D" w14:textId="77777777" w:rsidR="009D6C2A" w:rsidRPr="00977CCA" w:rsidRDefault="009D6C2A">
      <w:pPr>
        <w:rPr>
          <w:lang w:val="ru-RU"/>
        </w:rPr>
        <w:sectPr w:rsidR="009D6C2A" w:rsidRPr="00977CCA">
          <w:pgSz w:w="11906" w:h="16383"/>
          <w:pgMar w:top="1134" w:right="850" w:bottom="1134" w:left="1701" w:header="720" w:footer="720" w:gutter="0"/>
          <w:cols w:space="720"/>
        </w:sectPr>
      </w:pPr>
    </w:p>
    <w:p w14:paraId="17917F39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bookmarkStart w:id="8" w:name="block-5355124"/>
      <w:bookmarkEnd w:id="6"/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3CA75CA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4915962E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C2F4DB5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1DC5014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29CEE98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1E250C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6242204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1DDE691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8737C6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14:paraId="0177CFA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подработка для обучающегося). Роль иностранного языка в планах на будущее. </w:t>
      </w:r>
    </w:p>
    <w:p w14:paraId="6C665D3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14:paraId="2E13B4A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14:paraId="4505E7E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Деловое общение: особенности делового общения, деловая этика, деловая переписка, публичное выступление.</w:t>
      </w:r>
    </w:p>
    <w:p w14:paraId="0E9E20C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 Виртуальные путешествия.</w:t>
      </w:r>
    </w:p>
    <w:p w14:paraId="635B101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14:paraId="3784E78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14:paraId="00B2B6C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 Интернет-безопасность.</w:t>
      </w:r>
    </w:p>
    <w:p w14:paraId="6319D0F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70739A0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регионы; государственное устройство; система образования, достопримечательности, культурные особенности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(национальные и популярные праздники, знаменательные даты, традиции, обычаи); страницы истории.</w:t>
      </w:r>
    </w:p>
    <w:p w14:paraId="1DE9109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14:paraId="112DD85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6D1E5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речи,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5D65677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163FABA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аргументируя своё приглашение; вежливо соглашаться/не соглашаться на предложение собеседника, объясняя причину своего решения; </w:t>
      </w:r>
    </w:p>
    <w:p w14:paraId="23A91AE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</w:t>
      </w:r>
    </w:p>
    <w:p w14:paraId="297B009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собеседнику.</w:t>
      </w:r>
    </w:p>
    <w:p w14:paraId="6ED187E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полилог: запрашивать и обмениваться информацией с участниками полилога; высказывать и аргументировать свою точку зрения; возражать, расспрашивать участников полилога и уточнять их мнения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7758735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10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174E1F0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2B095FE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основного общего образования:</w:t>
      </w:r>
    </w:p>
    <w:p w14:paraId="21B2082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5EE85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14:paraId="6A79AE2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5919FA5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рассуждение. </w:t>
      </w:r>
    </w:p>
    <w:p w14:paraId="54A5809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6C4423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14:paraId="0D09907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диаграмм, схем, инфографики и(или) без их использования.</w:t>
      </w:r>
    </w:p>
    <w:p w14:paraId="42F7F7E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16 фраз.</w:t>
      </w:r>
    </w:p>
    <w:p w14:paraId="3DED33A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4FE2668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всей информации.</w:t>
      </w:r>
    </w:p>
    <w:p w14:paraId="3B83337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игнорировать незнакомые слова, несущественные для понимания основного содержания.</w:t>
      </w:r>
    </w:p>
    <w:p w14:paraId="335B06F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и имплицитной (неявной) форме, в воспринимаемом на слух тексте.</w:t>
      </w:r>
    </w:p>
    <w:p w14:paraId="462739A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9DB822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251DCF4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 минут.</w:t>
      </w:r>
    </w:p>
    <w:p w14:paraId="03A5322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7381E2D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и точным пониманием содержания прочитанного текста. </w:t>
      </w:r>
    </w:p>
    <w:p w14:paraId="58E79EA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48BD689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256179F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2790B2C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77CC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14:paraId="7528338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 </w:t>
      </w:r>
    </w:p>
    <w:p w14:paraId="224E49D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700–800 слов.</w:t>
      </w:r>
    </w:p>
    <w:p w14:paraId="3074928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0327215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14:paraId="0F35B7B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1AD647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языка; </w:t>
      </w:r>
    </w:p>
    <w:p w14:paraId="2977085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5688832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140 слов;</w:t>
      </w:r>
    </w:p>
    <w:p w14:paraId="4E1CE8F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(в том числе аннотации, рассказа, рецензии, статьи) на основе плана, иллюстрации/иллюстраций и/или прочитанного/прослушанного текста с использованием или без использования образца. Объём письменного высказывания – до 160 слов;</w:t>
      </w:r>
    </w:p>
    <w:p w14:paraId="4622AF4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BAB760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3BDB198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F6FDC2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615D011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Предпереводческий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4800533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перевода.</w:t>
      </w:r>
    </w:p>
    <w:p w14:paraId="4F84EF6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4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9E0D90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1F375A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73F56EC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29A7530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1328639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0F819F5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160 слов.</w:t>
      </w:r>
    </w:p>
    <w:p w14:paraId="7ACA1C9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6B7230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AC84FB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61A6D67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587EEC9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1847811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официального (делового) письма, в том числе электронного, в соответствии с принятыми в стране/странах изучаемого языка нормами официального общения.</w:t>
      </w:r>
    </w:p>
    <w:p w14:paraId="0A307BE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010EA61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в письменном и звучащем тексте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существующей в английском языке нормы лексической сочетаемости.</w:t>
      </w:r>
    </w:p>
    <w:p w14:paraId="2A05766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1550 лексических единиц для рецептивного усвоения (включая 1400 лексических единиц продуктивного минимума).</w:t>
      </w:r>
    </w:p>
    <w:p w14:paraId="2E9CF96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5719E16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а) аффиксация: </w:t>
      </w:r>
    </w:p>
    <w:p w14:paraId="16E8952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суффикса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AED6D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-, -</w:t>
      </w:r>
      <w:r>
        <w:rPr>
          <w:rFonts w:ascii="Times New Roman" w:hAnsi="Times New Roman"/>
          <w:color w:val="000000"/>
          <w:sz w:val="28"/>
        </w:rPr>
        <w:t>ship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15745EC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2C65CBF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84DC4D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3A85B30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б) словосложение: </w:t>
      </w:r>
    </w:p>
    <w:p w14:paraId="36326A4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472462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2"/>
          <w:sz w:val="28"/>
        </w:rPr>
        <w:t>blackboard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); </w:t>
      </w:r>
    </w:p>
    <w:p w14:paraId="59EAD08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04FB08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C33F5D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606A5DC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6B9C184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в) конверсия:</w:t>
      </w:r>
    </w:p>
    <w:p w14:paraId="5E5CEB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BA201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586EC9E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D44AD2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7CCA">
        <w:rPr>
          <w:rFonts w:ascii="Times New Roman" w:hAnsi="Times New Roman"/>
          <w:color w:val="000000"/>
          <w:sz w:val="28"/>
          <w:lang w:val="ru-RU"/>
        </w:rPr>
        <w:t>).</w:t>
      </w:r>
    </w:p>
    <w:p w14:paraId="3EB3DC9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7CCA">
        <w:rPr>
          <w:rFonts w:ascii="Times New Roman" w:hAnsi="Times New Roman"/>
          <w:color w:val="000000"/>
          <w:sz w:val="28"/>
          <w:lang w:val="ru-RU"/>
        </w:rPr>
        <w:t>).</w:t>
      </w:r>
    </w:p>
    <w:p w14:paraId="1522F09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</w:t>
      </w:r>
    </w:p>
    <w:p w14:paraId="78739E6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068FAF7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14AC23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3C0A9AD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DE30D8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0A8B1C0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5BF420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5553905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11796849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79A2687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668ECD6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0F6A2A4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76E5B5E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580F26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77CCA">
        <w:rPr>
          <w:rFonts w:ascii="Times New Roman" w:hAnsi="Times New Roman"/>
          <w:color w:val="000000"/>
          <w:sz w:val="28"/>
          <w:lang w:val="ru-RU"/>
        </w:rPr>
        <w:t>).</w:t>
      </w:r>
    </w:p>
    <w:p w14:paraId="1EE13BC2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… do.</w:t>
      </w:r>
    </w:p>
    <w:p w14:paraId="41BE3421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38E2A7B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6A49B7A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29177223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038274D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3EC94AE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4B4C3260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45356344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C2E121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E794695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D95CBDA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46BA184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6C422A7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41640CCB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64BA170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0E7D096D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6DDF55D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2BEDF32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Имена существительные во множественном числе, образованные по правилу, и исключения. </w:t>
      </w:r>
    </w:p>
    <w:p w14:paraId="6294E59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0537EEC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4DD1035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667AFF4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179FD6E8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6A0437C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etc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3EDCC1A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35FE273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72344DD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B9BF70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речи 10 класса.</w:t>
      </w:r>
    </w:p>
    <w:p w14:paraId="0961403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72E9EC1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1313850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6EE3207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люди: государственные деятели,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учёные, писатели, поэты, художники, композиторы, музыканты, спортсмены, актёры). </w:t>
      </w:r>
    </w:p>
    <w:p w14:paraId="1A60E3D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1211D04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</w:t>
      </w:r>
    </w:p>
    <w:p w14:paraId="5070027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741B84CA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5EC2395C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C1F618D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3AEE43F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61B29AE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1BEE260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14:paraId="1A36A42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14:paraId="3D44476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14:paraId="7F7529F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Школьные социальные сети. Переписка с зарубежными сверстниками. Взаимоотношения в школе. Проблемы и решения. Подготовка к выпускным экзаменам. </w:t>
      </w:r>
    </w:p>
    <w:p w14:paraId="4CD6DA5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Проблема выбора профессии. Альтернативы в продолжении образования.</w:t>
      </w:r>
    </w:p>
    <w:p w14:paraId="69841D7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14:paraId="0C6C405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14:paraId="2FED341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14:paraId="39F3C16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Деловое общение: особенности делового общения, деловая этика, деловая переписка, публичное выступление.</w:t>
      </w:r>
    </w:p>
    <w:p w14:paraId="574E5F1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 Виртуальные путешествия.</w:t>
      </w:r>
    </w:p>
    <w:p w14:paraId="74A389D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14:paraId="40EBE0A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Средства массовой информации: пресса, телевидение, радио, Интернет, социальные сети.</w:t>
      </w:r>
    </w:p>
    <w:p w14:paraId="341782D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Технический прогресс: перспективы и последствия. Современ</w:t>
      </w:r>
      <w:r w:rsidRPr="00977CCA">
        <w:rPr>
          <w:rFonts w:ascii="Times New Roman" w:hAnsi="Times New Roman"/>
          <w:color w:val="000000"/>
          <w:sz w:val="28"/>
          <w:lang w:val="ru-RU"/>
        </w:rPr>
        <w:t>ные средства коммуникации. Интернет-безопасность.</w:t>
      </w:r>
    </w:p>
    <w:p w14:paraId="0503A08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Проблемы современной цивилизации.</w:t>
      </w:r>
    </w:p>
    <w:p w14:paraId="7732A29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 Россия и мир: вклад России в мировую культуру, науку, технику.</w:t>
      </w:r>
    </w:p>
    <w:p w14:paraId="6C93D67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актёры.</w:t>
      </w:r>
    </w:p>
    <w:p w14:paraId="7E967C6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6E2F3CA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речи: умений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диалогов); умений вести полилог, в том числе в форме дискуссии:</w:t>
      </w:r>
    </w:p>
    <w:p w14:paraId="2537C12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14:paraId="66F96B8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диалог – побуждение к действию: обращаться с просьбой, вежливо соглашаться/не соглашаться выполнить просьбу; давать совет и принимать/не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14:paraId="099DFD2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14:paraId="0D0540A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диалог – 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событиям: восхищение, удивление, радость, огорчение; выражать эмоциональную поддержку собеседнику, в том числе с помощью комплиментов.</w:t>
      </w:r>
    </w:p>
    <w:p w14:paraId="1D8DC95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полилог: запрашивать и обмениваться информацией; высказывать и аргументировать свою точку зрения; возражать, расспрашивать участников полилога и уточнять их мнение и точки зрения; брать на себя инициативу в обсуждении, внося пояснения/дополнения; выражать эмоциональное отношение к обсуждаемому вопросу; соблюдать речевые нормы и правила поведения, принятые в странах изучаемого языка.</w:t>
      </w:r>
    </w:p>
    <w:p w14:paraId="6372E34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речи, включая умения вести полилог, развиваются в стандартных ситуациях неофициального и официального общения в рамках тематического содержания речи 11 класса с использованием речевых ситуаций, иллюстраций, фотографий, таблиц, диаграмм, схем и(или) без их использования с соблюдением норм речевого этикета, принятых в стране/странах изучаемого языка.</w:t>
      </w:r>
    </w:p>
    <w:p w14:paraId="4986FE1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Объём диалога – до 10 реплик со стороны каждого собеседника. </w:t>
      </w:r>
    </w:p>
    <w:p w14:paraId="5ACF125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монологической речи: </w:t>
      </w:r>
    </w:p>
    <w:p w14:paraId="54FEBC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14:paraId="4B99912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 </w:t>
      </w:r>
    </w:p>
    <w:p w14:paraId="5D62E14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14:paraId="356A608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рассуждение (с изложением своего мнения и краткой аргументацией);</w:t>
      </w:r>
    </w:p>
    <w:p w14:paraId="4D04EF4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пересказ основного содержания прочитанного/прослушанного текста без опоры на план, ключевые слова с выражением своего отношения к событиям и фактам, изложенным в тексте;</w:t>
      </w:r>
    </w:p>
    <w:p w14:paraId="515D774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создание сообщений в связи с прочитанным/прослушанным текстом с выражением своего отношения к событиям и фактам, изложенным в тексте;</w:t>
      </w:r>
    </w:p>
    <w:p w14:paraId="09B4AC0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устное представление результатов выполненной проектной работы.</w:t>
      </w:r>
    </w:p>
    <w:p w14:paraId="7337E02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11 класса с использованием ключевых слов, плана и/или иллюстраций, фотографий, таблиц, диаграмм, схем, инфографики и(или) без их использования. </w:t>
      </w:r>
    </w:p>
    <w:p w14:paraId="419F3C0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17–18 фраз.</w:t>
      </w:r>
    </w:p>
    <w:p w14:paraId="14CF3FD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6DD1371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умений аудирования: понимание на слух аутентичных текстов, содержащих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всей информации.</w:t>
      </w:r>
    </w:p>
    <w:p w14:paraId="0E3BE76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Аудирование с пониманием основного содержания текста предполагает умения определять основную тему/идею и главные факты/события в воспринимаемом на слух тексте; отделять главную информацию от второстепенной; прогнозировать содержание текста по началу сообщения; игнорировать незнакомые слова, несущественные для понимания основного содержания.</w:t>
      </w:r>
    </w:p>
    <w:p w14:paraId="2B28C66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 и имплицитной (неявной) форме, в воспринимаемом на слух тексте.</w:t>
      </w:r>
    </w:p>
    <w:p w14:paraId="5650973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Аудирование с полным и точным пониманием всей информации, данной в тексте, предусматривает умения понимать взаимосвязь между фактами, причинами, событиями; устанавливать последовательность фактов и событий; определять отношение говорящего к предмету обсуждения; догадываться из контекста о значении незнакомых слов.</w:t>
      </w:r>
    </w:p>
    <w:p w14:paraId="6CC6EAF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объявление, реклама, лекция.</w:t>
      </w:r>
    </w:p>
    <w:p w14:paraId="263187A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аудирования должна соответствовать уровню, превышающему пороговый (В1+ по общеевропейской шкале). </w:t>
      </w:r>
    </w:p>
    <w:p w14:paraId="552D33C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3,5 минуты.</w:t>
      </w:r>
    </w:p>
    <w:p w14:paraId="4228690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351340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неизученные языковые явления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 интересующей/запрашиваемой информации; с полным и точным пониманием содержания текста. </w:t>
      </w:r>
    </w:p>
    <w:p w14:paraId="7D4633F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прогнозировать содержание текста по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14:paraId="09440D0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коммуникативной задачи. </w:t>
      </w:r>
    </w:p>
    <w:p w14:paraId="12B59DD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содержания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14:paraId="5C750D1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Чтение </w:t>
      </w:r>
      <w:proofErr w:type="spellStart"/>
      <w:r w:rsidRPr="00977CCA">
        <w:rPr>
          <w:rFonts w:ascii="Times New Roman" w:hAnsi="Times New Roman"/>
          <w:color w:val="000000"/>
          <w:sz w:val="28"/>
          <w:lang w:val="ru-RU"/>
        </w:rPr>
        <w:t>несплошных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текстов (таблиц, диаграмм, графиков, схем, инфографики и другие) и понимание представленной в них информации. </w:t>
      </w:r>
    </w:p>
    <w:p w14:paraId="1183BF8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статья публицистического характера, объявление, памятка, инструкция, электронное сообщение личного характера, стихотворение.</w:t>
      </w:r>
    </w:p>
    <w:p w14:paraId="0656D91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Языковая сложность текстов для чтения должна соответствовать уровню, превышающему пороговый (В1+ по общеевропейской шкале). </w:t>
      </w:r>
    </w:p>
    <w:p w14:paraId="4CD3DCD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700–900 слов.</w:t>
      </w:r>
    </w:p>
    <w:p w14:paraId="76CB090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14:paraId="6625455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14:paraId="3EE26D6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 речевого этикета, принятыми в стране/странах изучаемого языка; </w:t>
      </w:r>
    </w:p>
    <w:p w14:paraId="0F8AFA5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pacing w:val="-2"/>
          <w:sz w:val="28"/>
        </w:rPr>
        <w:t>CV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), письма – обращения о приёме на работу (</w:t>
      </w:r>
      <w:r>
        <w:rPr>
          <w:rFonts w:ascii="Times New Roman" w:hAnsi="Times New Roman"/>
          <w:color w:val="000000"/>
          <w:spacing w:val="-2"/>
          <w:sz w:val="28"/>
        </w:rPr>
        <w:t>application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letter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) с сообщением основных сведений о себе в соответствии с нормами речевого этикета, принятыми в стране/странах изучаемого языка. Объём письма – до 140 слов; </w:t>
      </w:r>
    </w:p>
    <w:p w14:paraId="61B33FE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речевого этикета, принятыми в стране/странах изучаемого языка. Объём сообщения – до 140 слов;</w:t>
      </w:r>
    </w:p>
    <w:p w14:paraId="34A7B91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написание официального (делового) письма, в том числе и электронного, в соответствии с нормами официального общения, принятыми в стране/странах изучаемого языка. Объём официального (делового) письма – до 180 слов;</w:t>
      </w:r>
    </w:p>
    <w:p w14:paraId="2174935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(в том числе аннотации, рассказа, рецензии, статьи и другие) на основе плана, иллюстрации/иллюстраций и/или прочитанного/прослушанного текста с использованием и(или) без использования образца. Объём письменного высказывания – до 180 слов;</w:t>
      </w:r>
    </w:p>
    <w:p w14:paraId="1044CD8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14:paraId="3A8E00A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создание письменного высказывания с элементами рассуждения на основе таблицы, графика, диаграммы и письменного высказывания типа «Моё мнение», «За и против». Объём письменного высказывания – до 250 слов;</w:t>
      </w:r>
    </w:p>
    <w:p w14:paraId="74BCA2A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письменное комментирование предложенной информации, высказывания, пословицы, цитаты с выражением и аргументацией своего мнения. Объём – до 250 слов;</w:t>
      </w:r>
    </w:p>
    <w:p w14:paraId="03B87DD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презентации. Объём – до 250 слов.</w:t>
      </w:r>
    </w:p>
    <w:p w14:paraId="57BF87B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Перевод как особый вид речевой деятельности</w:t>
      </w:r>
    </w:p>
    <w:p w14:paraId="69C6CB6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77CCA">
        <w:rPr>
          <w:rFonts w:ascii="Times New Roman" w:hAnsi="Times New Roman"/>
          <w:color w:val="000000"/>
          <w:sz w:val="28"/>
          <w:lang w:val="ru-RU"/>
        </w:rPr>
        <w:t>Предпереводческий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анализ текста, выявление возможных переводческих трудностей и путей их преодоления.</w:t>
      </w:r>
    </w:p>
    <w:p w14:paraId="0A7515C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Сопоставительный анализ оригинала и перевода и объективная оценка качества перевода</w:t>
      </w:r>
    </w:p>
    <w:p w14:paraId="48D1C02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трансформаций. </w:t>
      </w:r>
    </w:p>
    <w:p w14:paraId="31C53C8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76AF24B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3821348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14:paraId="6CE854F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14:paraId="280F62B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статьи научно-популярного характера, рассказ, диалог (беседа), интервью. </w:t>
      </w:r>
    </w:p>
    <w:p w14:paraId="714BC7B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170 слов.</w:t>
      </w:r>
    </w:p>
    <w:p w14:paraId="0338EC1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14:paraId="39C685C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Правильное написание изученных слов.</w:t>
      </w:r>
    </w:p>
    <w:p w14:paraId="1006DF1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слов; апострофа; точки, вопросительного, восклицательного знака в конце предложения, отсутствие точки после заголовка. </w:t>
      </w:r>
    </w:p>
    <w:p w14:paraId="72A93DE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14:paraId="61B800B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фразы; точки после выражения надежды на дальнейший контакт; отсутствие точки после подписи.</w:t>
      </w:r>
    </w:p>
    <w:p w14:paraId="6B00187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принятыми в стране/странах изучаемого языка нормами официального общения, оформление официального (делового) письма, в том числе и электронного.</w:t>
      </w:r>
    </w:p>
    <w:p w14:paraId="7DB7589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7DCF285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многозначных; фразовых глаголов; словосочетаний; речевых клише; средств логической связи), обслуживающих ситуации общения в рамках тематического содержания речи 11 класса, с соблюдением существующей в английском языке нормы лексической сочетаемости.</w:t>
      </w:r>
    </w:p>
    <w:p w14:paraId="0F4AAEE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Объём – 1500 лексических единиц для продуктивного использования (включая 1400 лексических единиц, изученных ранее) и 1650 лексических единиц для рецептивного усвоения (включая 1500 лексических единиц продуктивного минимума).</w:t>
      </w:r>
    </w:p>
    <w:p w14:paraId="3F258B8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14:paraId="1E673E5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14:paraId="79CF908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AE9889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ism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C296C4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ical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3C2CE4A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14D696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31D0B8B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14:paraId="2F4AC50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62749B9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2E82D79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6C95718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3C303DC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21BFB68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52C9C60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14:paraId="21BE35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91E573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3C03936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703A640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2"/>
          <w:sz w:val="28"/>
        </w:rPr>
        <w:t>to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</w:rPr>
        <w:t>cool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).</w:t>
      </w:r>
    </w:p>
    <w:p w14:paraId="0B1D492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7CCA">
        <w:rPr>
          <w:rFonts w:ascii="Times New Roman" w:hAnsi="Times New Roman"/>
          <w:color w:val="000000"/>
          <w:sz w:val="28"/>
          <w:lang w:val="ru-RU"/>
        </w:rPr>
        <w:t>).</w:t>
      </w:r>
    </w:p>
    <w:p w14:paraId="7D8CFFF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Наиболее частотные фразовые глаголы. Синонимы. Антонимы. Омонимы. Интернациональные слова. Сокращения и аббревиатуры. Идиомы. Пословицы. Элементы деловой лексики.</w:t>
      </w:r>
    </w:p>
    <w:p w14:paraId="25447E8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14:paraId="4FB7963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14:paraId="510A1E7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14:paraId="0C3F58F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14:paraId="75454CE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14:paraId="7EA525B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20A3F26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4C976A67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глагольными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содержащими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глаголы-связки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be, to look, to seem, to feel (He looks/seems/feels happy.). </w:t>
      </w:r>
    </w:p>
    <w:p w14:paraId="67D9DD76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cо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сложным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дополнением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Complex Object (I want you to help me. I saw her cross/crossing the road. I want to have my hair cut.) </w:t>
      </w:r>
    </w:p>
    <w:p w14:paraId="2C11F5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47F9612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450FE52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0DD73C4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152F1B6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77CCA">
        <w:rPr>
          <w:rFonts w:ascii="Times New Roman" w:hAnsi="Times New Roman"/>
          <w:color w:val="000000"/>
          <w:sz w:val="28"/>
          <w:lang w:val="ru-RU"/>
        </w:rPr>
        <w:t>).</w:t>
      </w:r>
    </w:p>
    <w:p w14:paraId="4B39E739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do.</w:t>
      </w:r>
    </w:p>
    <w:p w14:paraId="07685C23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Present/Past/Future Continuous Tense; Present/Past Perfect Tense; Present Perfect Continuous Tense). </w:t>
      </w:r>
    </w:p>
    <w:p w14:paraId="49A369C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предложения. </w:t>
      </w:r>
    </w:p>
    <w:p w14:paraId="1D1EDB6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14:paraId="43D4CB66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nor. </w:t>
      </w:r>
    </w:p>
    <w:p w14:paraId="558BE9F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… </w:t>
      </w:r>
    </w:p>
    <w:p w14:paraId="739C51E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.</w:t>
      </w:r>
    </w:p>
    <w:p w14:paraId="4EFEA6DE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14:paraId="1A54630D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3268996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14:paraId="71D0E5CB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760C887D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выражающих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конструкций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I’d rather, You’d better. </w:t>
      </w:r>
    </w:p>
    <w:p w14:paraId="59DD2B6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14:paraId="14D7025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Глаголы (правильных и неправильных) в </w:t>
      </w:r>
      <w:proofErr w:type="spellStart"/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78150A5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6FF94A5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to). </w:t>
      </w:r>
    </w:p>
    <w:p w14:paraId="25F65B74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14:paraId="771F3EF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14:paraId="04C0658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исключения. </w:t>
      </w:r>
    </w:p>
    <w:p w14:paraId="64048C9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14:paraId="1D9269C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14:paraId="14F1BB5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14:paraId="18AD82C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форма – цвет – происхождение – материал).</w:t>
      </w:r>
    </w:p>
    <w:p w14:paraId="537DE0C8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of). </w:t>
      </w:r>
    </w:p>
    <w:p w14:paraId="1F253B1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-2"/>
          <w:sz w:val="28"/>
        </w:rPr>
        <w:t>none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-2"/>
          <w:sz w:val="28"/>
        </w:rPr>
        <w:t>nobody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2"/>
          <w:sz w:val="28"/>
        </w:rPr>
        <w:t>nothing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etc</w:t>
      </w:r>
      <w:proofErr w:type="spellEnd"/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.). </w:t>
      </w:r>
    </w:p>
    <w:p w14:paraId="725994E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14:paraId="71B3870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залоге. </w:t>
      </w:r>
    </w:p>
    <w:p w14:paraId="0F4F776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76A460E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осуществлять различные виды и страны/стран изучаемого языка и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основных социокультурных элементов речевого поведенческого этикета в англоязычной среде в рамках тематического содержания речи 11 класса.</w:t>
      </w:r>
    </w:p>
    <w:p w14:paraId="1B25E6B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здравоохранение, страницы истории, литературное наследие, национальные и популярные праздники, проведение досуга, сфера обслуживания, этикетные особенности общения.</w:t>
      </w:r>
    </w:p>
    <w:p w14:paraId="180FE27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14:paraId="346F40E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14:paraId="2B1A943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Развитие умения представлять родную страну/малую родину и страну/страны изучаемого языка (культурные явления и события; достопримечательности; выдающиеся люди). </w:t>
      </w:r>
    </w:p>
    <w:p w14:paraId="35B422A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14:paraId="5AA2F88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догадку. </w:t>
      </w:r>
    </w:p>
    <w:p w14:paraId="392516EE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EED71AA" w14:textId="77777777" w:rsidR="009D6C2A" w:rsidRPr="00977CCA" w:rsidRDefault="009D6C2A">
      <w:pPr>
        <w:rPr>
          <w:lang w:val="ru-RU"/>
        </w:rPr>
        <w:sectPr w:rsidR="009D6C2A" w:rsidRPr="00977CCA">
          <w:pgSz w:w="11906" w:h="16383"/>
          <w:pgMar w:top="1134" w:right="850" w:bottom="1134" w:left="1701" w:header="720" w:footer="720" w:gutter="0"/>
          <w:cols w:space="720"/>
        </w:sectPr>
      </w:pPr>
    </w:p>
    <w:p w14:paraId="562E725B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bookmarkStart w:id="9" w:name="block-5355125"/>
      <w:bookmarkEnd w:id="8"/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</w:t>
      </w:r>
      <w:r w:rsidRPr="00977CCA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977CCA">
        <w:rPr>
          <w:rFonts w:ascii="Times New Roman" w:hAnsi="Times New Roman"/>
          <w:color w:val="000000"/>
          <w:sz w:val="28"/>
          <w:lang w:val="ru-RU"/>
        </w:rPr>
        <w:t>ОБЩЕГО ОБРАЗОВАНИЯ</w:t>
      </w:r>
    </w:p>
    <w:p w14:paraId="4EE5E09A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63E66217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pacing w:val="-2"/>
          <w:sz w:val="28"/>
          <w:lang w:val="ru-RU"/>
        </w:rPr>
        <w:t>ЛИЧНОСТНЫЕ РЕЗУЛЬТАТЫ</w:t>
      </w:r>
    </w:p>
    <w:p w14:paraId="184DE6A6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7F961D0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3CE5AF7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языку на уровне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5289ABD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следующие личностные результаты: </w:t>
      </w:r>
    </w:p>
    <w:p w14:paraId="0693479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B2EC49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C39F4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465C626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14:paraId="61385F9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4AB6F61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14:paraId="680BEE4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2CC1FC4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28F816B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508D66E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14:paraId="5BB119E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14:paraId="343CCF4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14:paraId="1BE7938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E13949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7038F41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53F92B3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18FC9A0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3"/>
          <w:sz w:val="28"/>
          <w:lang w:val="ru-RU"/>
        </w:rPr>
        <w:t>осознание личного вклада в построение устойчивого будущего;</w:t>
      </w:r>
    </w:p>
    <w:p w14:paraId="2DACDFD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14:paraId="5C14463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10D7C47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4099D4F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языке, ощущать эмоциональное воздействие искусства;</w:t>
      </w:r>
    </w:p>
    <w:p w14:paraId="688AD9B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1D0571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14:paraId="20A9097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14:paraId="0FDD998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14:paraId="43570AA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14:paraId="7D40C79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14:paraId="3935CFA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14:paraId="606C5E2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3864331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7708D30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2895371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и реализовывать собственные жизненные планы, осознание возможностей самореализации средствами иностранного языка;</w:t>
      </w:r>
    </w:p>
    <w:p w14:paraId="7F6F755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иностранного языка.</w:t>
      </w:r>
    </w:p>
    <w:p w14:paraId="71F5CB2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7D8029E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14:paraId="38D56C4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EA87B8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14:paraId="50987ED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14:paraId="054664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880F84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06C11CB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14:paraId="3976CA5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иностранного языка. </w:t>
      </w:r>
    </w:p>
    <w:p w14:paraId="1D3CE76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</w:t>
      </w:r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среднего общего образования у обучающихся совершенствуется эмоциональный интеллект, предполагающий сформированность:</w:t>
      </w:r>
    </w:p>
    <w:p w14:paraId="44867A6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612209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079785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F0B0EC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2641D7D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14:paraId="4701D86D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CD8A378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0E03EC3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программы </w:t>
      </w:r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(английскому) на уровне среднего общего образования у обучающихся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789C79B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BBB660B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2F467A94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DD95DA7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56EA99FF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14:paraId="0122ACAC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2A46FE94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14:paraId="00A1412C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454DE5F3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результатов целям, оценивать риски последствий деятельности; </w:t>
      </w:r>
    </w:p>
    <w:p w14:paraId="587B7CDF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координировать и выполнять работу в условиях реального, виртуального и комбинированного взаимодействия;</w:t>
      </w:r>
    </w:p>
    <w:p w14:paraId="14725FB1" w14:textId="77777777" w:rsidR="009D6C2A" w:rsidRPr="00977CCA" w:rsidRDefault="00977CC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14:paraId="02CDB344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62E064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74472801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8D6B0BD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терминологией, ключевыми понятиями и методами;</w:t>
      </w:r>
    </w:p>
    <w:p w14:paraId="0F471E9A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366DA88D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27E80250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0AAD8FC8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3F71A188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14:paraId="054EA8E4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14:paraId="35B1D512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247EDC2" w14:textId="77777777" w:rsidR="009D6C2A" w:rsidRPr="00977CCA" w:rsidRDefault="00977CC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1C78D344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24D9C7D" w14:textId="77777777" w:rsidR="009D6C2A" w:rsidRPr="00977CCA" w:rsidRDefault="00977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6794E83" w14:textId="77777777" w:rsidR="009D6C2A" w:rsidRPr="00977CCA" w:rsidRDefault="00977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создавать тексты, в том числе на иностранном (английском) языке, в различных форматах с учётом назначения информации и целевой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аудитории, выбирая оптимальную форму представления и визуализации (текст, таблица, схема, диаграмма);</w:t>
      </w:r>
    </w:p>
    <w:p w14:paraId="06C5CF09" w14:textId="77777777" w:rsidR="009D6C2A" w:rsidRPr="00977CCA" w:rsidRDefault="00977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14:paraId="6DA43EC5" w14:textId="77777777" w:rsidR="009D6C2A" w:rsidRPr="00977CCA" w:rsidRDefault="00977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108F5BD" w14:textId="77777777" w:rsidR="009D6C2A" w:rsidRPr="00977CCA" w:rsidRDefault="00977CC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5FC83C55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1FBF7F91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108DACBA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6282740" w14:textId="77777777" w:rsidR="009D6C2A" w:rsidRPr="00977CCA" w:rsidRDefault="00977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14:paraId="6D768742" w14:textId="77777777" w:rsidR="009D6C2A" w:rsidRPr="00977CCA" w:rsidRDefault="00977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772FD3FA" w14:textId="77777777" w:rsidR="009D6C2A" w:rsidRPr="00977CCA" w:rsidRDefault="00977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в том числе на иностранном (английском) языке; аргументированно вести диалог, уметь смягчать конфликтные ситуации;</w:t>
      </w:r>
    </w:p>
    <w:p w14:paraId="00E41855" w14:textId="77777777" w:rsidR="009D6C2A" w:rsidRPr="00977CCA" w:rsidRDefault="00977CC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498627C1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3AAFFDC4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0CA727AA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Самоорганизация</w:t>
      </w:r>
      <w:proofErr w:type="spellEnd"/>
    </w:p>
    <w:p w14:paraId="03A967F9" w14:textId="77777777" w:rsidR="009D6C2A" w:rsidRPr="00977CCA" w:rsidRDefault="00977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15066C50" w14:textId="77777777" w:rsidR="009D6C2A" w:rsidRPr="00977CCA" w:rsidRDefault="00977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275FD06" w14:textId="77777777" w:rsidR="009D6C2A" w:rsidRDefault="00977CC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3789F5A" w14:textId="77777777" w:rsidR="009D6C2A" w:rsidRPr="00977CCA" w:rsidRDefault="00977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14:paraId="7586272B" w14:textId="77777777" w:rsidR="009D6C2A" w:rsidRDefault="00977CCA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69996FB" w14:textId="77777777" w:rsidR="009D6C2A" w:rsidRPr="00977CCA" w:rsidRDefault="00977CC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3D41E67D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</w:p>
    <w:p w14:paraId="243411F1" w14:textId="77777777" w:rsidR="009D6C2A" w:rsidRDefault="00977CCA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7CA11DCB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C00ED61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вносить коррективы в созданный речевой продукт в случае необходимости; </w:t>
      </w:r>
    </w:p>
    <w:p w14:paraId="5A9F8D29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14:paraId="35F73F74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694A0BA5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58ADB638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1B347729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14:paraId="46CC1A30" w14:textId="77777777" w:rsidR="009D6C2A" w:rsidRPr="00977CCA" w:rsidRDefault="00977CC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человека;</w:t>
      </w:r>
    </w:p>
    <w:p w14:paraId="1F15896B" w14:textId="77777777" w:rsidR="009D6C2A" w:rsidRDefault="00977CC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18458984" w14:textId="77777777" w:rsidR="009D6C2A" w:rsidRPr="00977CCA" w:rsidRDefault="00977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3EB956E8" w14:textId="77777777" w:rsidR="009D6C2A" w:rsidRPr="00977CCA" w:rsidRDefault="00977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6747E6D5" w14:textId="77777777" w:rsidR="009D6C2A" w:rsidRPr="00977CCA" w:rsidRDefault="00977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4C6F7071" w14:textId="77777777" w:rsidR="009D6C2A" w:rsidRPr="00977CCA" w:rsidRDefault="00977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A396A94" w14:textId="77777777" w:rsidR="009D6C2A" w:rsidRPr="00977CCA" w:rsidRDefault="00977CC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14:paraId="37BA8D34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0AC7CAC7" w14:textId="77777777" w:rsidR="009D6C2A" w:rsidRPr="00977CCA" w:rsidRDefault="00977CCA">
      <w:pPr>
        <w:spacing w:after="0" w:line="264" w:lineRule="auto"/>
        <w:ind w:left="120"/>
        <w:jc w:val="both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BAE154" w14:textId="77777777" w:rsidR="009D6C2A" w:rsidRPr="00977CCA" w:rsidRDefault="009D6C2A">
      <w:pPr>
        <w:spacing w:after="0" w:line="264" w:lineRule="auto"/>
        <w:ind w:left="120"/>
        <w:jc w:val="both"/>
        <w:rPr>
          <w:lang w:val="ru-RU"/>
        </w:rPr>
      </w:pPr>
    </w:p>
    <w:p w14:paraId="75630D5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по английскому языку (углублённый уровень)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уровне, превышающем пороговый, достаточном для делового общения в рамках выбранного профиля, в совокупности её составляющих – речевой, языковой, социокультурной, компенсаторной и метапредметной. </w:t>
      </w:r>
    </w:p>
    <w:p w14:paraId="740464F3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CC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67A1B91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1) владеть основными видами речевой деятельности:</w:t>
      </w:r>
    </w:p>
    <w:p w14:paraId="42464FB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E6E023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7D56E74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до 16 фраз); устно излагать результаты выполненной проектной работы (объём – до 16 фраз); </w:t>
      </w:r>
    </w:p>
    <w:p w14:paraId="09F40BC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14:paraId="7273A6F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 минут);</w:t>
      </w:r>
    </w:p>
    <w:p w14:paraId="59D9CA0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700–800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977CCA">
        <w:rPr>
          <w:rFonts w:ascii="Times New Roman" w:hAnsi="Times New Roman"/>
          <w:color w:val="000000"/>
          <w:sz w:val="28"/>
          <w:lang w:val="ru-RU"/>
        </w:rPr>
        <w:t>несплошные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тексты (таблицы, диаграммы, графики, схемы, инфографика) и понимать представленную в них информацию; </w:t>
      </w:r>
    </w:p>
    <w:p w14:paraId="1328E05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pacing w:val="1"/>
          <w:sz w:val="28"/>
          <w:lang w:val="ru-RU"/>
        </w:rPr>
        <w:t xml:space="preserve">письменная речь: </w:t>
      </w:r>
    </w:p>
    <w:p w14:paraId="2233230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pacing w:val="1"/>
          <w:sz w:val="28"/>
        </w:rPr>
        <w:t>CV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 xml:space="preserve">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140 слов); создавать письменные высказывания на основе плана, иллюстрации/иллюстраций и/или прочитанного/прослушанного текста с использованием и(или) без использования образца (объём высказывания – до 160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представлять результаты выполненной проектной работы (объем – до 250 слов); </w:t>
      </w:r>
    </w:p>
    <w:p w14:paraId="1ED2961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0FD490B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68C0F50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160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4D84F5F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00DDF30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5DC23B7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1550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тематического содержания речи, с соблюдением существующей в английском языке нормы лексической сочетаемости;</w:t>
      </w:r>
    </w:p>
    <w:p w14:paraId="7F71680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dis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mis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re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over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under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ize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ance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ence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er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or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ist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ity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ment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ness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sion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tion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ship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inter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non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pacing w:val="-1"/>
          <w:sz w:val="28"/>
        </w:rPr>
        <w:t>able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ible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al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ese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ful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ian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/-</w:t>
      </w:r>
      <w:r>
        <w:rPr>
          <w:rFonts w:ascii="Times New Roman" w:hAnsi="Times New Roman"/>
          <w:color w:val="000000"/>
          <w:spacing w:val="-1"/>
          <w:sz w:val="28"/>
        </w:rPr>
        <w:t>an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ish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ive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less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ous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y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pacing w:val="-1"/>
          <w:sz w:val="28"/>
        </w:rPr>
        <w:t>un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-, и суффикса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pacing w:val="-1"/>
          <w:sz w:val="28"/>
        </w:rPr>
        <w:t>teen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r>
        <w:rPr>
          <w:rFonts w:ascii="Times New Roman" w:hAnsi="Times New Roman"/>
          <w:color w:val="000000"/>
          <w:spacing w:val="-1"/>
          <w:sz w:val="28"/>
        </w:rPr>
        <w:t>ty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pacing w:val="-1"/>
          <w:sz w:val="28"/>
        </w:rPr>
        <w:t>th</w:t>
      </w:r>
      <w:proofErr w:type="spellEnd"/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football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pacing w:val="-1"/>
          <w:sz w:val="28"/>
        </w:rPr>
        <w:t>bluebell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pacing w:val="-1"/>
          <w:sz w:val="28"/>
        </w:rPr>
        <w:t>father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in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law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pacing w:val="-1"/>
          <w:sz w:val="28"/>
        </w:rPr>
        <w:t>ed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blue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eyed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-1"/>
          <w:sz w:val="28"/>
        </w:rPr>
        <w:t>eight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legged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II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well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behaved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pacing w:val="-1"/>
          <w:sz w:val="28"/>
        </w:rPr>
        <w:t>I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pacing w:val="-1"/>
          <w:sz w:val="28"/>
        </w:rPr>
        <w:t>nice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-</w:t>
      </w:r>
      <w:r>
        <w:rPr>
          <w:rFonts w:ascii="Times New Roman" w:hAnsi="Times New Roman"/>
          <w:color w:val="000000"/>
          <w:spacing w:val="-1"/>
          <w:sz w:val="28"/>
        </w:rPr>
        <w:t>looking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run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people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the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rich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pacing w:val="-1"/>
          <w:sz w:val="28"/>
        </w:rPr>
        <w:t>a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hand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pacing w:val="-1"/>
          <w:sz w:val="28"/>
        </w:rPr>
        <w:t>to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</w:rPr>
        <w:t>cool</w:t>
      </w:r>
      <w:r w:rsidRPr="00977CCA">
        <w:rPr>
          <w:rFonts w:ascii="Times New Roman" w:hAnsi="Times New Roman"/>
          <w:color w:val="000000"/>
          <w:spacing w:val="-1"/>
          <w:sz w:val="28"/>
          <w:lang w:val="ru-RU"/>
        </w:rPr>
        <w:t>);</w:t>
      </w:r>
    </w:p>
    <w:p w14:paraId="3CB1BC2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098AE5C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омонимы, интернациональные слова; наиболее частотные фразовые глаголы; сокращения и аббревиатуры;</w:t>
      </w:r>
    </w:p>
    <w:p w14:paraId="309DC81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3011775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291D0B4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14:paraId="5A47144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3E21EC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44C334C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FCC553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2CEEDFA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307B38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397E5CE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3FBE686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06B8F00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7FDCC22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531190A3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63E68CDD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1EB6D75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67703BB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57B0834C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29A9D8F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3F489B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0753139C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19240617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 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160A5F9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27022FC0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19EE90F3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703B769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3441878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50F90582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pacing w:val="-2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для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pacing w:val="-2"/>
          <w:sz w:val="28"/>
        </w:rPr>
        <w:t xml:space="preserve">; </w:t>
      </w:r>
    </w:p>
    <w:p w14:paraId="7C55204B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68C4D5CE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624B23B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77A6023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36AEDC0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6D3CDF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534C7B4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382135A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6D14BEC7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4FE7DA7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1"/>
          <w:sz w:val="28"/>
        </w:rPr>
        <w:t>none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1"/>
          <w:sz w:val="28"/>
        </w:rPr>
        <w:t>nobody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1"/>
          <w:sz w:val="28"/>
        </w:rPr>
        <w:t>nothing</w:t>
      </w:r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1"/>
          <w:sz w:val="28"/>
        </w:rPr>
        <w:t>etc</w:t>
      </w:r>
      <w:proofErr w:type="spellEnd"/>
      <w:r w:rsidRPr="00977CCA">
        <w:rPr>
          <w:rFonts w:ascii="Times New Roman" w:hAnsi="Times New Roman"/>
          <w:color w:val="000000"/>
          <w:spacing w:val="1"/>
          <w:sz w:val="28"/>
          <w:lang w:val="ru-RU"/>
        </w:rPr>
        <w:t>.);</w:t>
      </w:r>
    </w:p>
    <w:p w14:paraId="0CB40E8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729DEC9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2F8B3D3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0BB957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14:paraId="6055296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</w:t>
      </w:r>
    </w:p>
    <w:p w14:paraId="3E218D7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</w:t>
      </w:r>
    </w:p>
    <w:p w14:paraId="283CC12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иной культуре; </w:t>
      </w:r>
    </w:p>
    <w:p w14:paraId="3DCBEF5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соблюдать нормы вежливости в межкультурном общении; </w:t>
      </w:r>
    </w:p>
    <w:p w14:paraId="53A95FC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14:paraId="23CB3AB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469862E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</w:t>
      </w:r>
      <w:r w:rsidRPr="00977CCA">
        <w:rPr>
          <w:rFonts w:ascii="Times New Roman" w:hAnsi="Times New Roman"/>
          <w:color w:val="000000"/>
          <w:sz w:val="28"/>
          <w:lang w:val="ru-RU"/>
        </w:rPr>
        <w:t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соблюдать правила информационной безопасности в ситуациях повседневной жизни и при работе в сети Интернет.</w:t>
      </w:r>
    </w:p>
    <w:p w14:paraId="5F16613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977CC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 </w:t>
      </w:r>
    </w:p>
    <w:p w14:paraId="789CC1D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14:paraId="30C531C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181406C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вести разные виды диалога (в том числе комбинированный диалог), полилог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и без опор с соблюдением норм речевого этикета, принятых в стране/странах изучаемого языка (до 10 реплик со стороны каждого собеседника);</w:t>
      </w:r>
    </w:p>
    <w:p w14:paraId="5353AA9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 речи; излагать основное содержание прочитанного/прослушанного текста с выражением своего отношения; создавать сообщения в связи с прочитанным/прослушанным текстом с выражением своего отношения (объём монологического высказывания – 17–18 фраз); устно излагать результаты выполненной проектной работы (объём – 17–18 фраз); </w:t>
      </w:r>
    </w:p>
    <w:p w14:paraId="4BC487E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4D9F487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информации; с полным пониманием (время звучания текста/текстов для аудирования – до 3,5 минуты);</w:t>
      </w:r>
    </w:p>
    <w:p w14:paraId="72ACE8DB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pacing w:val="-3"/>
          <w:sz w:val="28"/>
          <w:lang w:val="ru-RU"/>
        </w:rPr>
        <w:t xml:space="preserve">смысловое чтение: </w:t>
      </w:r>
    </w:p>
    <w:p w14:paraId="6E6E06A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-3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700–900 слов); читать про себя и устанавливать причинно-следственную взаимосвязь изложенных в тексте фактов и событий; читать про себя </w:t>
      </w:r>
      <w:proofErr w:type="spellStart"/>
      <w:r w:rsidRPr="00977CCA">
        <w:rPr>
          <w:rFonts w:ascii="Times New Roman" w:hAnsi="Times New Roman"/>
          <w:color w:val="000000"/>
          <w:spacing w:val="-3"/>
          <w:sz w:val="28"/>
          <w:lang w:val="ru-RU"/>
        </w:rPr>
        <w:t>несплошные</w:t>
      </w:r>
      <w:proofErr w:type="spellEnd"/>
      <w:r w:rsidRPr="00977CCA">
        <w:rPr>
          <w:rFonts w:ascii="Times New Roman" w:hAnsi="Times New Roman"/>
          <w:color w:val="000000"/>
          <w:spacing w:val="-3"/>
          <w:sz w:val="28"/>
          <w:lang w:val="ru-RU"/>
        </w:rPr>
        <w:t xml:space="preserve"> тексты (таблицы, диаграммы, графики, схемы, инфографика) и понимать представленную в них информацию; </w:t>
      </w:r>
    </w:p>
    <w:p w14:paraId="0E02207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14:paraId="02A543F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заполнять анкеты и формуляры, сообщая о себе основные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977CCA">
        <w:rPr>
          <w:rFonts w:ascii="Times New Roman" w:hAnsi="Times New Roman"/>
          <w:color w:val="000000"/>
          <w:sz w:val="28"/>
          <w:lang w:val="ru-RU"/>
        </w:rPr>
        <w:t>), письмо – обращение о приёме на работу (</w:t>
      </w:r>
      <w:r>
        <w:rPr>
          <w:rFonts w:ascii="Times New Roman" w:hAnsi="Times New Roman"/>
          <w:color w:val="000000"/>
          <w:sz w:val="28"/>
        </w:rPr>
        <w:t>application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letter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– до 140 слов); писать официальное (деловое) письмо, в том числе и электронное, в соответствии с нормами официального общения, принятыми в стране/странах изучаемого языка (объём делового письма – до 180 слов); создавать письменные высказывания на основе плана, иллюстрации/ иллюстраций и/или прочитанного/прослушанного текста с использованием или без использования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создавать письменное высказывание с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элементами рассуждения на основе таблицы, графика, диаграммы и письменное высказывание типа «Моё мнение», «За и против» (объём высказывания – до 250 слов); письменно комментировать предложенную информацию, высказывания, пословицы, цитаты с выражением и аргументацией своего мнения; письменно представлять результаты выполненной проектной работы (объём – до 250 слов); </w:t>
      </w:r>
    </w:p>
    <w:p w14:paraId="192C109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перевод как особый вид речевой деятельности: делать письменный перевод с английского языка на русский аутентичных текстов научно-популярного характера с использованием грамматических и лексических переводческих трансформаций; </w:t>
      </w:r>
    </w:p>
    <w:p w14:paraId="4A84AEB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14:paraId="5F2EC49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объёмом до 170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14:paraId="2038E49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14:paraId="41A5775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характера, официальное (деловое) письмо, в том числе электронное; </w:t>
      </w:r>
    </w:p>
    <w:p w14:paraId="03E0880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1650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1500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сочетаемости;</w:t>
      </w:r>
    </w:p>
    <w:p w14:paraId="57CEF6D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 (глаголы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ise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ize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; имена существительные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proofErr w:type="spellStart"/>
      <w:r>
        <w:rPr>
          <w:rFonts w:ascii="Times New Roman" w:hAnsi="Times New Roman"/>
          <w:color w:val="000000"/>
          <w:sz w:val="28"/>
        </w:rPr>
        <w:t>ance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ence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er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ity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ment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sion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tion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имена прилагательные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inter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super</w:t>
      </w:r>
      <w:r w:rsidRPr="00977CC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proofErr w:type="spellStart"/>
      <w:r>
        <w:rPr>
          <w:rFonts w:ascii="Times New Roman" w:hAnsi="Times New Roman"/>
          <w:color w:val="000000"/>
          <w:sz w:val="28"/>
        </w:rPr>
        <w:t>ible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ful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ian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ish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ive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lastRenderedPageBreak/>
        <w:t>less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ous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im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-, </w:t>
      </w:r>
      <w:proofErr w:type="spellStart"/>
      <w:r>
        <w:rPr>
          <w:rFonts w:ascii="Times New Roman" w:hAnsi="Times New Roman"/>
          <w:color w:val="000000"/>
          <w:sz w:val="28"/>
        </w:rPr>
        <w:t>il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-/</w:t>
      </w:r>
      <w:proofErr w:type="spellStart"/>
      <w:r>
        <w:rPr>
          <w:rFonts w:ascii="Times New Roman" w:hAnsi="Times New Roman"/>
          <w:color w:val="000000"/>
          <w:sz w:val="28"/>
        </w:rPr>
        <w:t>ir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 и суффикса -</w:t>
      </w:r>
      <w:proofErr w:type="spellStart"/>
      <w:r>
        <w:rPr>
          <w:rFonts w:ascii="Times New Roman" w:hAnsi="Times New Roman"/>
          <w:color w:val="000000"/>
          <w:sz w:val="28"/>
        </w:rPr>
        <w:t>ly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; 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977CCA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</w:rPr>
        <w:t>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); 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977CC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977CCA">
        <w:rPr>
          <w:rFonts w:ascii="Times New Roman" w:hAnsi="Times New Roman"/>
          <w:color w:val="000000"/>
          <w:sz w:val="28"/>
          <w:lang w:val="ru-RU"/>
        </w:rPr>
        <w:t>); 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977CCA">
        <w:rPr>
          <w:rFonts w:ascii="Times New Roman" w:hAnsi="Times New Roman"/>
          <w:color w:val="000000"/>
          <w:sz w:val="28"/>
          <w:lang w:val="ru-RU"/>
        </w:rPr>
        <w:t>); 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977CCA">
        <w:rPr>
          <w:rFonts w:ascii="Times New Roman" w:hAnsi="Times New Roman"/>
          <w:color w:val="000000"/>
          <w:sz w:val="28"/>
          <w:lang w:val="ru-RU"/>
        </w:rPr>
        <w:t>); 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977CCA">
        <w:rPr>
          <w:rFonts w:ascii="Times New Roman" w:hAnsi="Times New Roman"/>
          <w:color w:val="000000"/>
          <w:sz w:val="28"/>
          <w:lang w:val="ru-RU"/>
        </w:rPr>
        <w:t>);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977CCA">
        <w:rPr>
          <w:rFonts w:ascii="Times New Roman" w:hAnsi="Times New Roman"/>
          <w:color w:val="000000"/>
          <w:sz w:val="28"/>
          <w:lang w:val="ru-RU"/>
        </w:rPr>
        <w:t>);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977CCA">
        <w:rPr>
          <w:rFonts w:ascii="Times New Roman" w:hAnsi="Times New Roman"/>
          <w:color w:val="000000"/>
          <w:sz w:val="28"/>
          <w:lang w:val="ru-RU"/>
        </w:rPr>
        <w:t>);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39E16E5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1852518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слова; наиболее частотные фразовые глаголы; сокращения и аббревиатуры;</w:t>
      </w:r>
    </w:p>
    <w:p w14:paraId="290E66A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14:paraId="28861BB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4) 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14:paraId="3BE23B0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речи: </w:t>
      </w:r>
    </w:p>
    <w:p w14:paraId="70FE9B6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14:paraId="729CE34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7C74C3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03C2DF5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FE3FB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65DFB4D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52294FA8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инверсию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hardly (ever) … when, no sooner … that, if only …; в </w:t>
      </w:r>
      <w:proofErr w:type="spellStart"/>
      <w:r>
        <w:rPr>
          <w:rFonts w:ascii="Times New Roman" w:hAnsi="Times New Roman"/>
          <w:color w:val="000000"/>
          <w:sz w:val="28"/>
        </w:rPr>
        <w:t>условных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предложениях</w:t>
      </w:r>
      <w:proofErr w:type="spellEnd"/>
      <w:r>
        <w:rPr>
          <w:rFonts w:ascii="Times New Roman" w:hAnsi="Times New Roman"/>
          <w:color w:val="000000"/>
          <w:sz w:val="28"/>
        </w:rPr>
        <w:t xml:space="preserve"> (If) … should do;</w:t>
      </w:r>
    </w:p>
    <w:p w14:paraId="15E1B8A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0F7673C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4E4381B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0ED411B7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78B850D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Conditional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77CCA">
        <w:rPr>
          <w:rFonts w:ascii="Times New Roman" w:hAnsi="Times New Roman"/>
          <w:color w:val="000000"/>
          <w:sz w:val="28"/>
          <w:lang w:val="ru-RU"/>
        </w:rPr>
        <w:t>);</w:t>
      </w:r>
    </w:p>
    <w:p w14:paraId="52029DF3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все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вопросительных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общий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специальный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альтернативный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разделительный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вопросы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Present/Past/Future Simple Tense; Present/Past Continuous Tense; Present/Past Perfect Tense; Present Perfect Continuous Tense); </w:t>
      </w:r>
    </w:p>
    <w:p w14:paraId="49725CB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времени; согласование времён в рамках сложного предложения; </w:t>
      </w:r>
    </w:p>
    <w:p w14:paraId="435B2EA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14:paraId="1C1A48B0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конструкциями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as … as, not so … as; both … and …, either … or, neither … nor; </w:t>
      </w:r>
    </w:p>
    <w:p w14:paraId="3763575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14:paraId="791B52F0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proofErr w:type="spellStart"/>
      <w:r>
        <w:rPr>
          <w:rFonts w:ascii="Times New Roman" w:hAnsi="Times New Roman"/>
          <w:color w:val="000000"/>
          <w:sz w:val="28"/>
        </w:rPr>
        <w:t>ing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;</w:t>
      </w:r>
    </w:p>
    <w:p w14:paraId="2849BE52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c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stop, to remember, to forget (</w:t>
      </w:r>
      <w:proofErr w:type="spellStart"/>
      <w:r>
        <w:rPr>
          <w:rFonts w:ascii="Times New Roman" w:hAnsi="Times New Roman"/>
          <w:color w:val="000000"/>
          <w:sz w:val="28"/>
        </w:rPr>
        <w:t>разница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значении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stop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to stop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0171074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It takes me… to do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7FDF029C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14:paraId="29741E06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be/get used to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be/get used to doing </w:t>
      </w:r>
      <w:proofErr w:type="spellStart"/>
      <w:r>
        <w:rPr>
          <w:rFonts w:ascii="Times New Roman" w:hAnsi="Times New Roman"/>
          <w:color w:val="000000"/>
          <w:sz w:val="28"/>
        </w:rPr>
        <w:t>smth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6B08FB0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 prefer, I’d prefer, I’d rather prefer,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предпочтение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а </w:t>
      </w:r>
      <w:proofErr w:type="spellStart"/>
      <w:r>
        <w:rPr>
          <w:rFonts w:ascii="Times New Roman" w:hAnsi="Times New Roman"/>
          <w:color w:val="000000"/>
          <w:sz w:val="28"/>
        </w:rPr>
        <w:t>также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I’d rather, You’d better; </w:t>
      </w:r>
    </w:p>
    <w:p w14:paraId="1E854608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14:paraId="79DC5461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глаголы (правильные и неправильные) в </w:t>
      </w:r>
      <w:proofErr w:type="spellStart"/>
      <w:proofErr w:type="gramStart"/>
      <w:r w:rsidRPr="00977CCA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977CCA">
        <w:rPr>
          <w:rFonts w:ascii="Times New Roman" w:hAnsi="Times New Roman"/>
          <w:color w:val="000000"/>
          <w:sz w:val="28"/>
          <w:lang w:val="ru-RU"/>
        </w:rPr>
        <w:t>-временных</w:t>
      </w:r>
      <w:proofErr w:type="gramEnd"/>
      <w:r w:rsidRPr="00977CCA">
        <w:rPr>
          <w:rFonts w:ascii="Times New Roman" w:hAnsi="Times New Roman"/>
          <w:color w:val="000000"/>
          <w:sz w:val="28"/>
          <w:lang w:val="ru-RU"/>
        </w:rPr>
        <w:t xml:space="preserve">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Future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977CC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977CC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Present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14:paraId="149E0547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to be going to,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Future Simple Tense и Present Continuous Tense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будущего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0D3D27F9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модальные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эквиваленты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(can/be able to, could, must/have to, may, might, should, shall, would, will, need, ought to); </w:t>
      </w:r>
    </w:p>
    <w:p w14:paraId="7E333141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неличные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глагола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8"/>
        </w:rPr>
        <w:t>инфинитив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герундий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причастие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и Participle II); </w:t>
      </w:r>
      <w:proofErr w:type="spellStart"/>
      <w:r>
        <w:rPr>
          <w:rFonts w:ascii="Times New Roman" w:hAnsi="Times New Roman"/>
          <w:color w:val="000000"/>
          <w:sz w:val="28"/>
        </w:rPr>
        <w:t>причастия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функции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определения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14:paraId="0CF5747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14:paraId="3F82AC3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образованные по правилу, и исключения; </w:t>
      </w:r>
    </w:p>
    <w:p w14:paraId="1315746D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14:paraId="39204726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14:paraId="26565692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14:paraId="5943E9BE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14:paraId="1D6AFB89" w14:textId="77777777" w:rsidR="009D6C2A" w:rsidRDefault="00977CC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выражающие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количество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 (many/much, little/a little; few/a few; a lot of);</w:t>
      </w:r>
    </w:p>
    <w:p w14:paraId="2C40849F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личные местоимения в именительном и объектном падежах; притяжательные местоимения (в том числе в абсолютной форме); возвратные, указательные, вопросительные местоимения; неопределённые местоимения и их производные; отрицательные местоимения </w:t>
      </w:r>
      <w:r>
        <w:rPr>
          <w:rFonts w:ascii="Times New Roman" w:hAnsi="Times New Roman"/>
          <w:color w:val="000000"/>
          <w:spacing w:val="2"/>
          <w:sz w:val="28"/>
        </w:rPr>
        <w:t>none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pacing w:val="2"/>
          <w:sz w:val="28"/>
        </w:rPr>
        <w:t>nobody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pacing w:val="2"/>
          <w:sz w:val="28"/>
        </w:rPr>
        <w:t>nothing</w:t>
      </w:r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2"/>
          <w:sz w:val="28"/>
        </w:rPr>
        <w:t>etc</w:t>
      </w:r>
      <w:proofErr w:type="spellEnd"/>
      <w:r w:rsidRPr="00977CCA">
        <w:rPr>
          <w:rFonts w:ascii="Times New Roman" w:hAnsi="Times New Roman"/>
          <w:color w:val="000000"/>
          <w:spacing w:val="2"/>
          <w:sz w:val="28"/>
          <w:lang w:val="ru-RU"/>
        </w:rPr>
        <w:t>.);</w:t>
      </w:r>
    </w:p>
    <w:p w14:paraId="422C9709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14:paraId="43AB14DA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направления; предлоги, употребляемые с глаголами в страдательном залоге; </w:t>
      </w:r>
    </w:p>
    <w:p w14:paraId="154BCE3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14:paraId="1832870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здравоохранение, страницы истории, основные праздники, этикетные особенности общения); 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иностранном языке; проявлять </w:t>
      </w:r>
      <w:r w:rsidRPr="00977CC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уважение к иной культуре; соблюдать нормы вежливости в межкультурном общении; </w:t>
      </w:r>
    </w:p>
    <w:p w14:paraId="65729465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аудировании – языковую и контекстуальную догадку; </w:t>
      </w:r>
    </w:p>
    <w:p w14:paraId="77B3CEC4" w14:textId="77777777" w:rsidR="009D6C2A" w:rsidRPr="00977CCA" w:rsidRDefault="00977CCA">
      <w:pPr>
        <w:spacing w:after="0" w:line="264" w:lineRule="auto"/>
        <w:ind w:firstLine="600"/>
        <w:jc w:val="both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 совершенствовать учебную деятельность по овладению иностранным языком;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>сравнивать, классифицировать, систематизировать и обобщать по существенным признакам изученные языковые явления (лексические и грамматические);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77CC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ИКТ; </w:t>
      </w:r>
      <w:r w:rsidRPr="00977CC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14:paraId="48101A82" w14:textId="77777777" w:rsidR="009D6C2A" w:rsidRPr="00977CCA" w:rsidRDefault="009D6C2A">
      <w:pPr>
        <w:rPr>
          <w:lang w:val="ru-RU"/>
        </w:rPr>
        <w:sectPr w:rsidR="009D6C2A" w:rsidRPr="00977CCA">
          <w:pgSz w:w="11906" w:h="16383"/>
          <w:pgMar w:top="1134" w:right="850" w:bottom="1134" w:left="1701" w:header="720" w:footer="720" w:gutter="0"/>
          <w:cols w:space="720"/>
        </w:sectPr>
      </w:pPr>
    </w:p>
    <w:p w14:paraId="2CD5B6E2" w14:textId="77777777" w:rsidR="009D6C2A" w:rsidRDefault="00977CCA">
      <w:pPr>
        <w:spacing w:after="0"/>
        <w:ind w:left="120"/>
      </w:pPr>
      <w:bookmarkStart w:id="10" w:name="block-5355126"/>
      <w:bookmarkEnd w:id="9"/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D5C4C9" w14:textId="77777777" w:rsidR="009D6C2A" w:rsidRDefault="00977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D6C2A" w14:paraId="62B9195C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EB0DD7" w14:textId="77777777" w:rsidR="009D6C2A" w:rsidRDefault="00977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7EBB22" w14:textId="77777777" w:rsidR="009D6C2A" w:rsidRDefault="009D6C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DDF2E0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BB47F3" w14:textId="77777777" w:rsidR="009D6C2A" w:rsidRDefault="009D6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4278B" w14:textId="77777777" w:rsidR="009D6C2A" w:rsidRDefault="00977C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2DD968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FA69C9" w14:textId="77777777" w:rsidR="009D6C2A" w:rsidRDefault="009D6C2A">
            <w:pPr>
              <w:spacing w:after="0"/>
              <w:ind w:left="135"/>
            </w:pPr>
          </w:p>
        </w:tc>
      </w:tr>
      <w:tr w:rsidR="009D6C2A" w14:paraId="323005F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0EDA5A" w14:textId="77777777" w:rsidR="009D6C2A" w:rsidRDefault="009D6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DB992B" w14:textId="77777777" w:rsidR="009D6C2A" w:rsidRDefault="009D6C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98FE4CF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99909" w14:textId="77777777" w:rsidR="009D6C2A" w:rsidRDefault="009D6C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280E52E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E4F9BE" w14:textId="77777777" w:rsidR="009D6C2A" w:rsidRDefault="009D6C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C4DB44F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0AFCB6" w14:textId="77777777" w:rsidR="009D6C2A" w:rsidRDefault="009D6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8DACEF" w14:textId="77777777" w:rsidR="009D6C2A" w:rsidRDefault="009D6C2A"/>
        </w:tc>
      </w:tr>
      <w:tr w:rsidR="009D6C2A" w14:paraId="12C0244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762D1D0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181206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783497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986587A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1FD0F12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437FBB5" w14:textId="77777777" w:rsidR="009D6C2A" w:rsidRDefault="009D6C2A">
            <w:pPr>
              <w:spacing w:after="0"/>
              <w:ind w:left="135"/>
            </w:pPr>
          </w:p>
        </w:tc>
      </w:tr>
      <w:tr w:rsidR="009D6C2A" w14:paraId="594E13B4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03B6864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220A68F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9A29AE3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E1CAF42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7C6B0B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9234655" w14:textId="77777777" w:rsidR="009D6C2A" w:rsidRDefault="009D6C2A">
            <w:pPr>
              <w:spacing w:after="0"/>
              <w:ind w:left="135"/>
            </w:pPr>
          </w:p>
        </w:tc>
      </w:tr>
      <w:tr w:rsidR="009D6C2A" w14:paraId="341F314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356BEBA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DFB358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DF025A4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E0C2EB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9A29001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C7B6003" w14:textId="77777777" w:rsidR="009D6C2A" w:rsidRDefault="009D6C2A">
            <w:pPr>
              <w:spacing w:after="0"/>
              <w:ind w:left="135"/>
            </w:pPr>
          </w:p>
        </w:tc>
      </w:tr>
      <w:tr w:rsidR="009D6C2A" w14:paraId="5C821CE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BB230A2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008766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старшеклассника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573803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E0C8A8E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22C3DA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646283A" w14:textId="77777777" w:rsidR="009D6C2A" w:rsidRDefault="009D6C2A">
            <w:pPr>
              <w:spacing w:after="0"/>
              <w:ind w:left="135"/>
            </w:pPr>
          </w:p>
        </w:tc>
      </w:tr>
      <w:tr w:rsidR="009D6C2A" w14:paraId="4AA93263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9A951F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3576E45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 (подработка для </w:t>
            </w: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иностранного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C2E4D1E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7516213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2C353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024F4E" w14:textId="77777777" w:rsidR="009D6C2A" w:rsidRDefault="009D6C2A">
            <w:pPr>
              <w:spacing w:after="0"/>
              <w:ind w:left="135"/>
            </w:pPr>
          </w:p>
        </w:tc>
      </w:tr>
      <w:tr w:rsidR="009D6C2A" w14:paraId="4661D02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7FECBA4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D73DF3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0707848" w14:textId="77777777" w:rsidR="009D6C2A" w:rsidRDefault="00B54C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977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C3364C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D070124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0C37B66" w14:textId="77777777" w:rsidR="009D6C2A" w:rsidRDefault="009D6C2A">
            <w:pPr>
              <w:spacing w:after="0"/>
              <w:ind w:left="135"/>
            </w:pPr>
          </w:p>
        </w:tc>
      </w:tr>
      <w:tr w:rsidR="009D6C2A" w14:paraId="341FE58D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7BF2D7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1FE730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Карманные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1F5086A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050743F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9884F08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D4CBDF2" w14:textId="77777777" w:rsidR="009D6C2A" w:rsidRDefault="009D6C2A">
            <w:pPr>
              <w:spacing w:after="0"/>
              <w:ind w:left="135"/>
            </w:pPr>
          </w:p>
        </w:tc>
      </w:tr>
      <w:tr w:rsidR="009D6C2A" w14:paraId="30B809D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46B616C8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94D836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377C7D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2AF9E53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659CAF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CC4676" w14:textId="77777777" w:rsidR="009D6C2A" w:rsidRDefault="009D6C2A">
            <w:pPr>
              <w:spacing w:after="0"/>
              <w:ind w:left="135"/>
            </w:pPr>
          </w:p>
        </w:tc>
      </w:tr>
      <w:tr w:rsidR="009D6C2A" w14:paraId="3A4684A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F5D4E73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975C1B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EB558D8" w14:textId="77777777" w:rsidR="009D6C2A" w:rsidRPr="00B54C9F" w:rsidRDefault="00977CCA">
            <w:pPr>
              <w:spacing w:after="0"/>
              <w:ind w:left="135"/>
              <w:jc w:val="center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E1E1290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BAEBB6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7F1974E" w14:textId="77777777" w:rsidR="009D6C2A" w:rsidRDefault="009D6C2A">
            <w:pPr>
              <w:spacing w:after="0"/>
              <w:ind w:left="135"/>
            </w:pPr>
          </w:p>
        </w:tc>
      </w:tr>
      <w:tr w:rsidR="009D6C2A" w14:paraId="4C2710E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E5B8AB4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E4F048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1E2F2A4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A835A6A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C30705E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953BA83" w14:textId="77777777" w:rsidR="009D6C2A" w:rsidRDefault="009D6C2A">
            <w:pPr>
              <w:spacing w:after="0"/>
              <w:ind w:left="135"/>
            </w:pPr>
          </w:p>
        </w:tc>
      </w:tr>
      <w:tr w:rsidR="009D6C2A" w14:paraId="7EB2EC4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1BF40B0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215535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6CED814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8443AA0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C89F148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2FA12DF" w14:textId="77777777" w:rsidR="009D6C2A" w:rsidRDefault="009D6C2A">
            <w:pPr>
              <w:spacing w:after="0"/>
              <w:ind w:left="135"/>
            </w:pPr>
          </w:p>
        </w:tc>
      </w:tr>
      <w:tr w:rsidR="009D6C2A" w14:paraId="46E724F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3120000B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AE7725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71D956A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4F9EE94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3429343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C182F9A" w14:textId="77777777" w:rsidR="009D6C2A" w:rsidRDefault="009D6C2A">
            <w:pPr>
              <w:spacing w:after="0"/>
              <w:ind w:left="135"/>
            </w:pPr>
          </w:p>
        </w:tc>
      </w:tr>
      <w:tr w:rsidR="009D6C2A" w14:paraId="1E5E0710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C825261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9F18A0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</w:t>
            </w: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8806D3E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EBC96D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D9B35A2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6657C4B" w14:textId="77777777" w:rsidR="009D6C2A" w:rsidRDefault="009D6C2A">
            <w:pPr>
              <w:spacing w:after="0"/>
              <w:ind w:left="135"/>
            </w:pPr>
          </w:p>
        </w:tc>
      </w:tr>
      <w:tr w:rsidR="009D6C2A" w14:paraId="4C9636F8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841C509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30A40A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1B11EF33" w14:textId="77777777" w:rsidR="009D6C2A" w:rsidRPr="00B54C9F" w:rsidRDefault="00977CCA">
            <w:pPr>
              <w:spacing w:after="0"/>
              <w:ind w:left="135"/>
              <w:jc w:val="center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A1229A8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5D4D95D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1A39BA1" w14:textId="77777777" w:rsidR="009D6C2A" w:rsidRDefault="009D6C2A">
            <w:pPr>
              <w:spacing w:after="0"/>
              <w:ind w:left="135"/>
            </w:pPr>
          </w:p>
        </w:tc>
      </w:tr>
      <w:tr w:rsidR="009D6C2A" w14:paraId="7FE24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7ACDF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3C3FCC9D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 w:rsidR="00B54C9F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99888F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B18DADE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3917FD9" w14:textId="77777777" w:rsidR="009D6C2A" w:rsidRDefault="009D6C2A"/>
        </w:tc>
      </w:tr>
    </w:tbl>
    <w:p w14:paraId="277452CA" w14:textId="77777777" w:rsidR="009D6C2A" w:rsidRDefault="009D6C2A">
      <w:pPr>
        <w:sectPr w:rsidR="009D6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8E03B" w14:textId="77777777" w:rsidR="009D6C2A" w:rsidRDefault="00977CC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9D6C2A" w14:paraId="1742D189" w14:textId="7777777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DF10E5" w14:textId="77777777" w:rsidR="009D6C2A" w:rsidRDefault="00977CC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981CBF" w14:textId="77777777" w:rsidR="009D6C2A" w:rsidRDefault="009D6C2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3B962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3BB0F5" w14:textId="77777777" w:rsidR="009D6C2A" w:rsidRDefault="009D6C2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05E00" w14:textId="77777777" w:rsidR="009D6C2A" w:rsidRDefault="00977CC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230C46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9AD74F" w14:textId="77777777" w:rsidR="009D6C2A" w:rsidRDefault="009D6C2A">
            <w:pPr>
              <w:spacing w:after="0"/>
              <w:ind w:left="135"/>
            </w:pPr>
          </w:p>
        </w:tc>
      </w:tr>
      <w:tr w:rsidR="009D6C2A" w14:paraId="545D02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D3475" w14:textId="77777777" w:rsidR="009D6C2A" w:rsidRDefault="009D6C2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82557A" w14:textId="77777777" w:rsidR="009D6C2A" w:rsidRDefault="009D6C2A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C161598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472DD4" w14:textId="77777777" w:rsidR="009D6C2A" w:rsidRDefault="009D6C2A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B5EE0A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9CF2C" w14:textId="77777777" w:rsidR="009D6C2A" w:rsidRDefault="009D6C2A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3D0DA726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D22050" w14:textId="77777777" w:rsidR="009D6C2A" w:rsidRDefault="009D6C2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2E9027" w14:textId="77777777" w:rsidR="009D6C2A" w:rsidRDefault="009D6C2A"/>
        </w:tc>
      </w:tr>
      <w:tr w:rsidR="009D6C2A" w14:paraId="4C2FF59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F22D867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D49A72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Конфликтные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предупреждение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разрешение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535D5A3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D51C054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44C48DC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D93DA71" w14:textId="77777777" w:rsidR="009D6C2A" w:rsidRDefault="009D6C2A">
            <w:pPr>
              <w:spacing w:after="0"/>
              <w:ind w:left="135"/>
            </w:pPr>
          </w:p>
        </w:tc>
      </w:tr>
      <w:tr w:rsidR="009D6C2A" w14:paraId="0CF608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6ECB7AE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4F7FA8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EE103A8" w14:textId="556D594C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95623A3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8A21BB9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E0E7D9E" w14:textId="77777777" w:rsidR="009D6C2A" w:rsidRDefault="009D6C2A">
            <w:pPr>
              <w:spacing w:after="0"/>
              <w:ind w:left="135"/>
            </w:pPr>
          </w:p>
        </w:tc>
      </w:tr>
      <w:tr w:rsidR="009D6C2A" w14:paraId="2DAE308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5B17C01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EF1A38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</w:t>
            </w:r>
            <w:proofErr w:type="gramStart"/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забота</w:t>
            </w:r>
            <w:proofErr w:type="gramEnd"/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здоровье: режим труда и отдыха, спорт, сбалансированное питание, посещение врача.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привычек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33CD8061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DC2DF41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7FBAE88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D63833B" w14:textId="77777777" w:rsidR="009D6C2A" w:rsidRDefault="009D6C2A">
            <w:pPr>
              <w:spacing w:after="0"/>
              <w:ind w:left="135"/>
            </w:pPr>
          </w:p>
        </w:tc>
      </w:tr>
      <w:tr w:rsidR="009D6C2A" w14:paraId="4820948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E88401A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0FDA7F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экзаменам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73E04B1" w14:textId="3843BFA0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146C9E1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3BB6C7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83D061F" w14:textId="77777777" w:rsidR="009D6C2A" w:rsidRDefault="009D6C2A">
            <w:pPr>
              <w:spacing w:after="0"/>
              <w:ind w:left="135"/>
            </w:pPr>
          </w:p>
        </w:tc>
      </w:tr>
      <w:tr w:rsidR="009D6C2A" w14:paraId="533A41A7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EEBA8A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6FC26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Альтернативы в продолжении образования. 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0B42A99" w14:textId="1DEDD7E0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AD325E5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16194D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3797BCFF" w14:textId="77777777" w:rsidR="009D6C2A" w:rsidRDefault="009D6C2A">
            <w:pPr>
              <w:spacing w:after="0"/>
              <w:ind w:left="135"/>
            </w:pPr>
          </w:p>
        </w:tc>
      </w:tr>
      <w:tr w:rsidR="009D6C2A" w14:paraId="0944BE85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F5744A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7B25CE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в современном обществе. </w:t>
            </w: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Ценностные ориентиры молодёжи. Участие молодёжи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молодёжи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интересы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дружба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62663177" w14:textId="1BBD2997" w:rsidR="009D6C2A" w:rsidRPr="009E3FCB" w:rsidRDefault="00977C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5849626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4A80E335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D9932F5" w14:textId="77777777" w:rsidR="009D6C2A" w:rsidRDefault="009D6C2A">
            <w:pPr>
              <w:spacing w:after="0"/>
              <w:ind w:left="135"/>
            </w:pPr>
          </w:p>
        </w:tc>
      </w:tr>
      <w:tr w:rsidR="009D6C2A" w14:paraId="343C425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D4D9BCE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5EFD1D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820FBC0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66FA20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D965D64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2C898EE9" w14:textId="77777777" w:rsidR="009D6C2A" w:rsidRDefault="009D6C2A">
            <w:pPr>
              <w:spacing w:after="0"/>
              <w:ind w:left="135"/>
            </w:pPr>
          </w:p>
        </w:tc>
      </w:tr>
      <w:tr w:rsidR="009D6C2A" w14:paraId="73185C69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6CA825E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F7F371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Деловое общение: особенности делового общения, деловая этика, деловая переписка, публичное выступление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042FEBB" w14:textId="3F8111E4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5332D1D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756A1ED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18EEC9E" w14:textId="77777777" w:rsidR="009D6C2A" w:rsidRDefault="009D6C2A">
            <w:pPr>
              <w:spacing w:after="0"/>
              <w:ind w:left="135"/>
            </w:pPr>
          </w:p>
        </w:tc>
      </w:tr>
      <w:tr w:rsidR="009D6C2A" w14:paraId="408D0076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089E2162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735C2F" w14:textId="77777777" w:rsidR="009D6C2A" w:rsidRDefault="00977CCA">
            <w:pPr>
              <w:spacing w:after="0"/>
              <w:ind w:left="135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Туризм. Виды отдыха. Экотуризм. Путешествия по России и зарубежным странам.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5A437AA" w14:textId="2AC89538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7F83E44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79797172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3020BD7" w14:textId="77777777" w:rsidR="009D6C2A" w:rsidRDefault="009D6C2A">
            <w:pPr>
              <w:spacing w:after="0"/>
              <w:ind w:left="135"/>
            </w:pPr>
          </w:p>
        </w:tc>
      </w:tr>
      <w:tr w:rsidR="009D6C2A" w14:paraId="6DE57B8B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C578209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2484F0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480CB3CB" w14:textId="35FAF18D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A5A4CF6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65474784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7A8F7E19" w14:textId="77777777" w:rsidR="009D6C2A" w:rsidRDefault="009D6C2A">
            <w:pPr>
              <w:spacing w:after="0"/>
              <w:ind w:left="135"/>
            </w:pPr>
          </w:p>
        </w:tc>
      </w:tr>
      <w:tr w:rsidR="009D6C2A" w14:paraId="2CF09632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17C16415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293259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информации: пресса, телевидение, радио, Интернет, социальные сети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547D6D6D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ADBDA6B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0F572353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CF2E2B9" w14:textId="77777777" w:rsidR="009D6C2A" w:rsidRDefault="009D6C2A">
            <w:pPr>
              <w:spacing w:after="0"/>
              <w:ind w:left="135"/>
            </w:pPr>
          </w:p>
        </w:tc>
      </w:tr>
      <w:tr w:rsidR="009D6C2A" w14:paraId="552149F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24BEBE7A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9E1EA5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коммуникации. 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010A6EFF" w14:textId="22F2D0C5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850D1F4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1F9342A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6F70CACF" w14:textId="77777777" w:rsidR="009D6C2A" w:rsidRDefault="009D6C2A">
            <w:pPr>
              <w:spacing w:after="0"/>
              <w:ind w:left="135"/>
            </w:pPr>
          </w:p>
        </w:tc>
      </w:tr>
      <w:tr w:rsidR="009D6C2A" w14:paraId="2BC28BBC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79206EF6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DBD77" w14:textId="77777777" w:rsidR="009D6C2A" w:rsidRDefault="00977CC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7D6A5FDC" w14:textId="276E7EDA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9E3FC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4EC6ED5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D64E195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122EE2E1" w14:textId="77777777" w:rsidR="009D6C2A" w:rsidRDefault="009D6C2A">
            <w:pPr>
              <w:spacing w:after="0"/>
              <w:ind w:left="135"/>
            </w:pPr>
          </w:p>
        </w:tc>
      </w:tr>
      <w:tr w:rsidR="009D6C2A" w14:paraId="64D4D83A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61777566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DFBC8C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</w:t>
            </w: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8510F51" w14:textId="5236ECD5" w:rsidR="009D6C2A" w:rsidRDefault="000C57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</w:t>
            </w:r>
            <w:r w:rsidR="00977CC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8C562B4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76869C8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5BAF080E" w14:textId="77777777" w:rsidR="009D6C2A" w:rsidRDefault="009D6C2A">
            <w:pPr>
              <w:spacing w:after="0"/>
              <w:ind w:left="135"/>
            </w:pPr>
          </w:p>
        </w:tc>
      </w:tr>
      <w:tr w:rsidR="009D6C2A" w14:paraId="2C40F49E" w14:textId="7777777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14:paraId="54780C6D" w14:textId="77777777" w:rsidR="009D6C2A" w:rsidRDefault="00977C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8185E5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14:paraId="2FFA62EE" w14:textId="4F873545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C57F9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B21BE7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52E545C8" w14:textId="77777777" w:rsidR="009D6C2A" w:rsidRDefault="009D6C2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40B2F3D4" w14:textId="77777777" w:rsidR="009D6C2A" w:rsidRDefault="009D6C2A">
            <w:pPr>
              <w:spacing w:after="0"/>
              <w:ind w:left="135"/>
            </w:pPr>
          </w:p>
        </w:tc>
      </w:tr>
      <w:tr w:rsidR="009D6C2A" w14:paraId="5EAA49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F51AC1" w14:textId="77777777" w:rsidR="009D6C2A" w:rsidRPr="00977CCA" w:rsidRDefault="00977CCA">
            <w:pPr>
              <w:spacing w:after="0"/>
              <w:ind w:left="135"/>
              <w:rPr>
                <w:lang w:val="ru-RU"/>
              </w:rPr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14:paraId="20103149" w14:textId="77777777" w:rsidR="009D6C2A" w:rsidRDefault="00977CCA">
            <w:pPr>
              <w:spacing w:after="0"/>
              <w:ind w:left="135"/>
              <w:jc w:val="center"/>
            </w:pPr>
            <w:r w:rsidRPr="00977C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83F88D3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14:paraId="2870CF2F" w14:textId="77777777" w:rsidR="009D6C2A" w:rsidRDefault="00977C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14:paraId="0AC91153" w14:textId="77777777" w:rsidR="009D6C2A" w:rsidRDefault="009D6C2A"/>
        </w:tc>
      </w:tr>
    </w:tbl>
    <w:p w14:paraId="45C1AF39" w14:textId="77777777" w:rsidR="009D6C2A" w:rsidRDefault="009D6C2A">
      <w:pPr>
        <w:sectPr w:rsidR="009D6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6BF154" w14:textId="77777777" w:rsidR="009D6C2A" w:rsidRDefault="009D6C2A">
      <w:pPr>
        <w:sectPr w:rsidR="009D6C2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15F243" w14:textId="77777777" w:rsidR="009D6C2A" w:rsidRDefault="00977CCA" w:rsidP="00286E63">
      <w:pPr>
        <w:spacing w:after="0"/>
        <w:ind w:left="120"/>
        <w:sectPr w:rsidR="009D6C2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535512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4EFBF0DF" w14:textId="77777777" w:rsidR="009D6C2A" w:rsidRPr="00286E63" w:rsidRDefault="00977CCA">
      <w:pPr>
        <w:spacing w:after="0"/>
        <w:ind w:left="120"/>
        <w:rPr>
          <w:lang w:val="ru-RU"/>
        </w:rPr>
      </w:pPr>
      <w:bookmarkStart w:id="12" w:name="block-5355128"/>
      <w:bookmarkEnd w:id="11"/>
      <w:r w:rsidRPr="00286E6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25470A8" w14:textId="77777777" w:rsidR="009D6C2A" w:rsidRPr="00286E63" w:rsidRDefault="00977CCA">
      <w:pPr>
        <w:spacing w:after="0" w:line="480" w:lineRule="auto"/>
        <w:ind w:left="120"/>
        <w:rPr>
          <w:lang w:val="ru-RU"/>
        </w:rPr>
      </w:pPr>
      <w:r w:rsidRPr="00286E6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C72A81B" w14:textId="77777777" w:rsidR="009D6C2A" w:rsidRPr="00DF312F" w:rsidRDefault="00DF312F" w:rsidP="00DF312F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10-й класс: углубленный уровень: учебник /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К.М.Баранова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Д.Дули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В.В.Копылова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12F">
        <w:rPr>
          <w:rFonts w:ascii="Times New Roman" w:hAnsi="Times New Roman" w:cs="Times New Roman"/>
          <w:sz w:val="24"/>
          <w:szCs w:val="24"/>
        </w:rPr>
        <w:t>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Просвещение,  2023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5A8142A" w14:textId="77777777" w:rsidR="00286E63" w:rsidRDefault="00286E6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C1A4895" w14:textId="77777777" w:rsidR="009D6C2A" w:rsidRPr="00FB0F29" w:rsidRDefault="00977CCA">
      <w:pPr>
        <w:spacing w:after="0" w:line="480" w:lineRule="auto"/>
        <w:ind w:left="120"/>
        <w:rPr>
          <w:lang w:val="ru-RU"/>
        </w:rPr>
      </w:pPr>
      <w:r w:rsidRPr="00FB0F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75F2DE2" w14:textId="77777777" w:rsidR="009D6C2A" w:rsidRDefault="00286E63" w:rsidP="00286E63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286E63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 10-й класс: углубленный уровень: рабочая тетрадь/ </w:t>
      </w:r>
      <w:proofErr w:type="spellStart"/>
      <w:r w:rsidRPr="00286E63">
        <w:rPr>
          <w:rFonts w:ascii="Times New Roman" w:hAnsi="Times New Roman" w:cs="Times New Roman"/>
          <w:sz w:val="24"/>
          <w:szCs w:val="24"/>
          <w:lang w:val="ru-RU"/>
        </w:rPr>
        <w:t>К.М.Баранова</w:t>
      </w:r>
      <w:proofErr w:type="spellEnd"/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E63">
        <w:rPr>
          <w:rFonts w:ascii="Times New Roman" w:hAnsi="Times New Roman" w:cs="Times New Roman"/>
          <w:sz w:val="24"/>
          <w:szCs w:val="24"/>
          <w:lang w:val="ru-RU"/>
        </w:rPr>
        <w:t>Д.Дули</w:t>
      </w:r>
      <w:proofErr w:type="spellEnd"/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86E63">
        <w:rPr>
          <w:rFonts w:ascii="Times New Roman" w:hAnsi="Times New Roman" w:cs="Times New Roman"/>
          <w:sz w:val="24"/>
          <w:szCs w:val="24"/>
          <w:lang w:val="ru-RU"/>
        </w:rPr>
        <w:t>В.В.Копылова</w:t>
      </w:r>
      <w:proofErr w:type="spellEnd"/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 [и др.]. – 11-е изд., стер. – Москва: </w:t>
      </w:r>
      <w:r w:rsidRPr="00286E63">
        <w:rPr>
          <w:rFonts w:ascii="Times New Roman" w:hAnsi="Times New Roman" w:cs="Times New Roman"/>
          <w:sz w:val="24"/>
          <w:szCs w:val="24"/>
        </w:rPr>
        <w:t>Express</w:t>
      </w:r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6E63">
        <w:rPr>
          <w:rFonts w:ascii="Times New Roman" w:hAnsi="Times New Roman" w:cs="Times New Roman"/>
          <w:sz w:val="24"/>
          <w:szCs w:val="24"/>
        </w:rPr>
        <w:t>Publishing</w:t>
      </w:r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286E63">
        <w:rPr>
          <w:rFonts w:ascii="Times New Roman" w:hAnsi="Times New Roman" w:cs="Times New Roman"/>
          <w:sz w:val="24"/>
          <w:szCs w:val="24"/>
          <w:lang w:val="ru-RU"/>
        </w:rPr>
        <w:t>Просвещение,  2023</w:t>
      </w:r>
      <w:proofErr w:type="gramEnd"/>
    </w:p>
    <w:p w14:paraId="597001F4" w14:textId="77777777" w:rsidR="00286E63" w:rsidRDefault="00286E63" w:rsidP="00286E63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10-й класс: углубленный уровень: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контрольные задания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К.М.Баранова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Д.Дули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В.В.Копылова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12F">
        <w:rPr>
          <w:rFonts w:ascii="Times New Roman" w:hAnsi="Times New Roman" w:cs="Times New Roman"/>
          <w:sz w:val="24"/>
          <w:szCs w:val="24"/>
        </w:rPr>
        <w:t>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Просвещение,  2023</w:t>
      </w:r>
      <w:proofErr w:type="gramEnd"/>
    </w:p>
    <w:p w14:paraId="3907D917" w14:textId="77777777" w:rsidR="00286E63" w:rsidRPr="00286E63" w:rsidRDefault="00286E63" w:rsidP="00286E63">
      <w:pPr>
        <w:pStyle w:val="af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10-й класс: углубленный уровень: </w:t>
      </w:r>
      <w:r>
        <w:rPr>
          <w:rFonts w:ascii="Times New Roman" w:hAnsi="Times New Roman" w:cs="Times New Roman"/>
          <w:sz w:val="24"/>
          <w:szCs w:val="24"/>
          <w:lang w:val="ru-RU"/>
        </w:rPr>
        <w:t>книга для учителя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/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К.М.Баранова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Д.Дули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В.В.Копылова</w:t>
      </w:r>
      <w:proofErr w:type="spell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F312F">
        <w:rPr>
          <w:rFonts w:ascii="Times New Roman" w:hAnsi="Times New Roman" w:cs="Times New Roman"/>
          <w:sz w:val="24"/>
          <w:szCs w:val="24"/>
        </w:rPr>
        <w:t>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Просвещение,  2023</w:t>
      </w:r>
      <w:proofErr w:type="gramEnd"/>
    </w:p>
    <w:p w14:paraId="7D200CF6" w14:textId="77777777" w:rsidR="00286E63" w:rsidRPr="00286E63" w:rsidRDefault="00286E63" w:rsidP="00286E63">
      <w:pPr>
        <w:spacing w:after="0" w:line="240" w:lineRule="auto"/>
        <w:ind w:left="119"/>
        <w:rPr>
          <w:lang w:val="ru-RU"/>
        </w:rPr>
      </w:pPr>
    </w:p>
    <w:p w14:paraId="519E2FC1" w14:textId="77777777" w:rsidR="009D6C2A" w:rsidRPr="00FB0F29" w:rsidRDefault="009D6C2A">
      <w:pPr>
        <w:spacing w:after="0"/>
        <w:ind w:left="120"/>
        <w:rPr>
          <w:lang w:val="ru-RU"/>
        </w:rPr>
      </w:pPr>
    </w:p>
    <w:p w14:paraId="3C9AD8A7" w14:textId="77777777" w:rsidR="009D6C2A" w:rsidRPr="00977CCA" w:rsidRDefault="00977CCA">
      <w:pPr>
        <w:spacing w:after="0" w:line="480" w:lineRule="auto"/>
        <w:ind w:left="120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="00DF312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765AD5" w14:textId="77777777" w:rsidR="00FB0F29" w:rsidRPr="00FB0F29" w:rsidRDefault="0096154A" w:rsidP="00FB0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6">
        <w:r w:rsidR="00FB0F29" w:rsidRPr="00FB0F29">
          <w:rPr>
            <w:rFonts w:ascii="Times New Roman" w:hAnsi="Times New Roman" w:cs="Times New Roman"/>
            <w:sz w:val="24"/>
            <w:szCs w:val="24"/>
          </w:rPr>
          <w:t>http</w:t>
        </w:r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</w:hyperlink>
      <w:hyperlink r:id="rId7"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B0F29"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68760E4" w14:textId="77777777" w:rsidR="00FB0F29" w:rsidRPr="00FB0F29" w:rsidRDefault="00FB0F29" w:rsidP="00FB0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</w:rPr>
        <w:t>https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B0F29">
        <w:rPr>
          <w:rFonts w:ascii="Times New Roman" w:hAnsi="Times New Roman" w:cs="Times New Roman"/>
          <w:sz w:val="24"/>
          <w:szCs w:val="24"/>
        </w:rPr>
        <w:t>mob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8">
        <w:proofErr w:type="spellStart"/>
        <w:r w:rsidRPr="00FB0F29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29CD78E" w14:textId="77777777" w:rsidR="00FB0F29" w:rsidRPr="00FB0F29" w:rsidRDefault="0096154A" w:rsidP="00FB0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9">
        <w:r w:rsidR="00FB0F29" w:rsidRPr="00FB0F29">
          <w:rPr>
            <w:rFonts w:ascii="Times New Roman" w:hAnsi="Times New Roman" w:cs="Times New Roman"/>
            <w:sz w:val="24"/>
            <w:szCs w:val="24"/>
          </w:rPr>
          <w:t>https</w:t>
        </w:r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hyperlink r:id="rId10">
        <w:r w:rsidR="00FB0F29"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  <w:r w:rsidR="00FB0F29" w:rsidRPr="00FB0F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46063C6D" w14:textId="77777777" w:rsidR="00DF312F" w:rsidRPr="000A5526" w:rsidRDefault="0096154A" w:rsidP="00FB0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11">
        <w:r w:rsidR="00FB0F29" w:rsidRPr="00FB0F29">
          <w:rPr>
            <w:rFonts w:ascii="Times New Roman" w:hAnsi="Times New Roman" w:cs="Times New Roman"/>
            <w:sz w:val="24"/>
            <w:szCs w:val="24"/>
          </w:rPr>
          <w:t>https</w:t>
        </w:r>
        <w:r w:rsidR="00FB0F29" w:rsidRPr="000A5526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foxford</w:t>
        </w:r>
        <w:proofErr w:type="spellEnd"/>
      </w:hyperlink>
      <w:hyperlink r:id="rId12">
        <w:r w:rsidR="00FB0F29" w:rsidRPr="000A5526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FB0F29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FB0F29" w:rsidRPr="000A5526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7848F344" w14:textId="77777777" w:rsidR="00FB0F29" w:rsidRPr="00DF312F" w:rsidRDefault="0096154A" w:rsidP="00FB0F2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B0F29" w:rsidRPr="00DF312F">
          <w:pgSz w:w="11906" w:h="16383"/>
          <w:pgMar w:top="1134" w:right="850" w:bottom="1134" w:left="1701" w:header="720" w:footer="720" w:gutter="0"/>
          <w:cols w:space="720"/>
        </w:sectPr>
      </w:pPr>
      <w:hyperlink r:id="rId13">
        <w:r w:rsidR="00DF312F" w:rsidRPr="00DF312F">
          <w:rPr>
            <w:rFonts w:ascii="Times New Roman" w:hAnsi="Times New Roman" w:cs="Times New Roman"/>
            <w:sz w:val="24"/>
            <w:szCs w:val="24"/>
          </w:rPr>
          <w:t>http://www.va</w:t>
        </w:r>
      </w:hyperlink>
      <w:hyperlink r:id="rId14">
        <w:r w:rsidR="00DF312F" w:rsidRPr="00DF312F">
          <w:rPr>
            <w:rFonts w:ascii="Times New Roman" w:hAnsi="Times New Roman" w:cs="Times New Roman"/>
            <w:sz w:val="24"/>
            <w:szCs w:val="24"/>
          </w:rPr>
          <w:t>klass.ru/</w:t>
        </w:r>
      </w:hyperlink>
    </w:p>
    <w:bookmarkEnd w:id="12"/>
    <w:p w14:paraId="21A97775" w14:textId="77777777" w:rsidR="00977CCA" w:rsidRPr="00FB0F29" w:rsidRDefault="00977CCA">
      <w:pPr>
        <w:rPr>
          <w:lang w:val="ru-RU"/>
        </w:rPr>
      </w:pPr>
    </w:p>
    <w:sectPr w:rsidR="00977CCA" w:rsidRPr="00FB0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663E1"/>
    <w:multiLevelType w:val="multilevel"/>
    <w:tmpl w:val="CFFC83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97217FF"/>
    <w:multiLevelType w:val="multilevel"/>
    <w:tmpl w:val="70F028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38B610B"/>
    <w:multiLevelType w:val="multilevel"/>
    <w:tmpl w:val="61F0CB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6A367B6"/>
    <w:multiLevelType w:val="hybridMultilevel"/>
    <w:tmpl w:val="90745160"/>
    <w:lvl w:ilvl="0" w:tplc="4CA0E8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 w15:restartNumberingAfterBreak="0">
    <w:nsid w:val="58056EA8"/>
    <w:multiLevelType w:val="multilevel"/>
    <w:tmpl w:val="F5FA22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1C567E"/>
    <w:multiLevelType w:val="multilevel"/>
    <w:tmpl w:val="C1BE49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7D015F"/>
    <w:multiLevelType w:val="multilevel"/>
    <w:tmpl w:val="B4C0BA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453B75"/>
    <w:multiLevelType w:val="multilevel"/>
    <w:tmpl w:val="7C3CA5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9D6C2A"/>
    <w:rsid w:val="0007539C"/>
    <w:rsid w:val="000A5526"/>
    <w:rsid w:val="000B285A"/>
    <w:rsid w:val="000C57F9"/>
    <w:rsid w:val="00100D94"/>
    <w:rsid w:val="00286E63"/>
    <w:rsid w:val="002A1369"/>
    <w:rsid w:val="00423E7F"/>
    <w:rsid w:val="004871DA"/>
    <w:rsid w:val="004E19EC"/>
    <w:rsid w:val="005848A7"/>
    <w:rsid w:val="005E1A7B"/>
    <w:rsid w:val="006F126F"/>
    <w:rsid w:val="007108DC"/>
    <w:rsid w:val="00750195"/>
    <w:rsid w:val="00832710"/>
    <w:rsid w:val="0096154A"/>
    <w:rsid w:val="00977CCA"/>
    <w:rsid w:val="009D6C2A"/>
    <w:rsid w:val="009E3FCB"/>
    <w:rsid w:val="00B54C9F"/>
    <w:rsid w:val="00C60416"/>
    <w:rsid w:val="00C623E6"/>
    <w:rsid w:val="00DF312F"/>
    <w:rsid w:val="00F0164F"/>
    <w:rsid w:val="00F60C5A"/>
    <w:rsid w:val="00F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E5E8E"/>
  <w15:docId w15:val="{5F265C1A-DFE9-443E-A7B3-0FB3948DA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Основной текст_"/>
    <w:basedOn w:val="a0"/>
    <w:link w:val="11"/>
    <w:qFormat/>
    <w:rsid w:val="00FB0F2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qFormat/>
    <w:rsid w:val="00FB0F29"/>
    <w:pPr>
      <w:widowControl w:val="0"/>
      <w:shd w:val="clear" w:color="auto" w:fill="FFFFFF"/>
      <w:suppressAutoHyphens/>
      <w:spacing w:after="0" w:line="33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Unresolved Mention"/>
    <w:basedOn w:val="a0"/>
    <w:uiPriority w:val="99"/>
    <w:semiHidden/>
    <w:unhideWhenUsed/>
    <w:rsid w:val="00FB0F29"/>
    <w:rPr>
      <w:color w:val="605E5C"/>
      <w:shd w:val="clear" w:color="auto" w:fill="E1DFDD"/>
    </w:rPr>
  </w:style>
  <w:style w:type="paragraph" w:styleId="af0">
    <w:name w:val="List Paragraph"/>
    <w:basedOn w:val="a"/>
    <w:uiPriority w:val="99"/>
    <w:rsid w:val="00286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-edu.ru/" TargetMode="External"/><Relationship Id="rId13" Type="http://schemas.openxmlformats.org/officeDocument/2006/relationships/hyperlink" Target="http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sh.edu.ru/" TargetMode="External"/><Relationship Id="rId12" Type="http://schemas.openxmlformats.org/officeDocument/2006/relationships/hyperlink" Target="https://foxford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esh.edu.ru/" TargetMode="External"/><Relationship Id="rId11" Type="http://schemas.openxmlformats.org/officeDocument/2006/relationships/hyperlink" Target="https://foxford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56</Pages>
  <Words>14596</Words>
  <Characters>83202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2023-08-24T07:45:00Z</dcterms:created>
  <dcterms:modified xsi:type="dcterms:W3CDTF">2023-10-06T10:34:00Z</dcterms:modified>
</cp:coreProperties>
</file>